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FF261" w14:textId="0125A769" w:rsidR="006C1A5D" w:rsidRDefault="006C1A5D">
      <w:pPr>
        <w:widowControl/>
        <w:jc w:val="left"/>
        <w:rPr>
          <w:rFonts w:ascii="ＭＳ ゴシック" w:eastAsia="ＭＳ ゴシック" w:hAnsi="ＭＳ ゴシック"/>
          <w:color w:val="000000"/>
          <w:kern w:val="0"/>
          <w:sz w:val="28"/>
        </w:rPr>
      </w:pPr>
    </w:p>
    <w:p w14:paraId="1B787045" w14:textId="77777777" w:rsidR="00D816FE" w:rsidRDefault="00D816FE">
      <w:pPr>
        <w:widowControl/>
        <w:jc w:val="left"/>
        <w:rPr>
          <w:rFonts w:ascii="ＭＳ ゴシック" w:eastAsia="ＭＳ ゴシック" w:hAnsi="ＭＳ ゴシック"/>
          <w:color w:val="000000"/>
          <w:kern w:val="0"/>
          <w:sz w:val="28"/>
        </w:rPr>
      </w:pPr>
    </w:p>
    <w:p w14:paraId="669BBECE" w14:textId="7314D05A" w:rsidR="008717B6" w:rsidRDefault="00782E57">
      <w:pPr>
        <w:widowControl/>
        <w:jc w:val="left"/>
        <w:rPr>
          <w:rFonts w:ascii="ＭＳ ゴシック" w:eastAsia="ＭＳ ゴシック" w:hAnsi="ＭＳ ゴシック"/>
          <w:color w:val="000000"/>
          <w:kern w:val="0"/>
          <w:sz w:val="28"/>
        </w:rPr>
      </w:pPr>
      <w:r>
        <w:rPr>
          <w:rFonts w:ascii="ＭＳ ゴシック" w:eastAsia="ＭＳ ゴシック" w:hAnsi="ＭＳ ゴシック" w:hint="eastAsia"/>
          <w:color w:val="000000"/>
          <w:kern w:val="0"/>
          <w:sz w:val="28"/>
        </w:rPr>
        <w:t>新型コロナウイルス感染症に対する信用保証制度（経営安定関連保証４号）様式集</w:t>
      </w:r>
    </w:p>
    <w:p w14:paraId="2385EF42" w14:textId="7677D8BC" w:rsidR="0069281D" w:rsidRDefault="0069281D">
      <w:pPr>
        <w:widowControl/>
        <w:jc w:val="left"/>
        <w:rPr>
          <w:rFonts w:ascii="ＭＳ ゴシック" w:eastAsia="ＭＳ ゴシック" w:hAnsi="ＭＳ ゴシック"/>
          <w:color w:val="000000"/>
          <w:kern w:val="0"/>
          <w:sz w:val="28"/>
        </w:rPr>
      </w:pPr>
    </w:p>
    <w:p w14:paraId="198EE211" w14:textId="6FF118C6" w:rsidR="00590956" w:rsidRDefault="00590956">
      <w:pPr>
        <w:widowControl/>
        <w:jc w:val="left"/>
        <w:rPr>
          <w:rFonts w:ascii="ＭＳ ゴシック" w:eastAsia="ＭＳ ゴシック" w:hAnsi="ＭＳ ゴシック"/>
          <w:color w:val="000000"/>
          <w:kern w:val="0"/>
        </w:rPr>
      </w:pPr>
    </w:p>
    <w:tbl>
      <w:tblPr>
        <w:tblStyle w:val="afd"/>
        <w:tblW w:w="8500" w:type="dxa"/>
        <w:tblLayout w:type="fixed"/>
        <w:tblLook w:val="04A0" w:firstRow="1" w:lastRow="0" w:firstColumn="1" w:lastColumn="0" w:noHBand="0" w:noVBand="1"/>
      </w:tblPr>
      <w:tblGrid>
        <w:gridCol w:w="507"/>
        <w:gridCol w:w="1615"/>
        <w:gridCol w:w="3969"/>
        <w:gridCol w:w="2409"/>
      </w:tblGrid>
      <w:tr w:rsidR="00167BF3" w14:paraId="27B2BAE6" w14:textId="77777777" w:rsidTr="00167BF3">
        <w:tc>
          <w:tcPr>
            <w:tcW w:w="507" w:type="dxa"/>
            <w:vMerge w:val="restart"/>
            <w:vAlign w:val="center"/>
          </w:tcPr>
          <w:p w14:paraId="4792E5BD" w14:textId="77777777" w:rsidR="00167BF3" w:rsidRDefault="00167BF3" w:rsidP="00D47BC5">
            <w:pPr>
              <w:widowControl/>
              <w:jc w:val="cente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４号</w:t>
            </w:r>
          </w:p>
        </w:tc>
        <w:tc>
          <w:tcPr>
            <w:tcW w:w="5584" w:type="dxa"/>
            <w:gridSpan w:val="2"/>
          </w:tcPr>
          <w:p w14:paraId="69846DAE" w14:textId="440DC255" w:rsidR="00167BF3" w:rsidRDefault="00167BF3" w:rsidP="00D47BC5">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通常の様式例　（新型コロナウイルス感染症）</w:t>
            </w:r>
          </w:p>
        </w:tc>
        <w:tc>
          <w:tcPr>
            <w:tcW w:w="2409" w:type="dxa"/>
          </w:tcPr>
          <w:p w14:paraId="1870AD3D" w14:textId="6F07D676" w:rsidR="00167BF3" w:rsidRDefault="00167BF3" w:rsidP="00D47BC5">
            <w:pPr>
              <w:suppressAutoHyphens/>
              <w:wordWrap w:val="0"/>
              <w:spacing w:line="260" w:lineRule="exact"/>
              <w:jc w:val="left"/>
              <w:textAlignment w:val="baseline"/>
              <w:rPr>
                <w:rFonts w:ascii="ＭＳ Ｐゴシック" w:eastAsia="ＭＳ Ｐゴシック" w:hAnsi="ＭＳ Ｐゴシック"/>
                <w:color w:val="000000"/>
                <w:sz w:val="22"/>
              </w:rPr>
            </w:pPr>
            <w:bookmarkStart w:id="0" w:name="_Hlk143788564"/>
            <w:r>
              <w:rPr>
                <w:rFonts w:ascii="ＭＳ Ｐゴシック" w:eastAsia="ＭＳ Ｐゴシック" w:hAnsi="ＭＳ Ｐゴシック" w:hint="eastAsia"/>
                <w:color w:val="000000"/>
                <w:sz w:val="22"/>
              </w:rPr>
              <w:t>様式第４－②</w:t>
            </w:r>
            <w:bookmarkEnd w:id="0"/>
          </w:p>
        </w:tc>
      </w:tr>
      <w:tr w:rsidR="008717B6" w14:paraId="6FE0404B" w14:textId="77777777" w:rsidTr="00167BF3">
        <w:tc>
          <w:tcPr>
            <w:tcW w:w="507" w:type="dxa"/>
            <w:vMerge/>
            <w:vAlign w:val="center"/>
          </w:tcPr>
          <w:p w14:paraId="0EB8DBE7" w14:textId="77777777" w:rsidR="008717B6" w:rsidRDefault="008717B6">
            <w:pPr>
              <w:widowControl/>
              <w:jc w:val="left"/>
              <w:rPr>
                <w:rFonts w:ascii="ＭＳ Ｐゴシック" w:eastAsia="ＭＳ Ｐゴシック" w:hAnsi="ＭＳ Ｐゴシック"/>
                <w:color w:val="000000"/>
                <w:sz w:val="22"/>
              </w:rPr>
            </w:pPr>
          </w:p>
        </w:tc>
        <w:tc>
          <w:tcPr>
            <w:tcW w:w="1615" w:type="dxa"/>
            <w:vMerge w:val="restart"/>
            <w:tcBorders>
              <w:right w:val="nil"/>
            </w:tcBorders>
          </w:tcPr>
          <w:p w14:paraId="64D8F84B" w14:textId="77777777" w:rsidR="008717B6" w:rsidRDefault="00782E57">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創業者等運用緩和の様式例</w:t>
            </w:r>
          </w:p>
        </w:tc>
        <w:tc>
          <w:tcPr>
            <w:tcW w:w="6378" w:type="dxa"/>
            <w:gridSpan w:val="2"/>
            <w:tcBorders>
              <w:left w:val="nil"/>
            </w:tcBorders>
          </w:tcPr>
          <w:p w14:paraId="72BA4B1B" w14:textId="77777777" w:rsidR="008717B6" w:rsidRDefault="008717B6">
            <w:pPr>
              <w:widowControl/>
              <w:jc w:val="left"/>
              <w:rPr>
                <w:rFonts w:ascii="ＭＳ Ｐゴシック" w:eastAsia="ＭＳ Ｐゴシック" w:hAnsi="ＭＳ Ｐゴシック"/>
                <w:color w:val="000000"/>
                <w:sz w:val="22"/>
              </w:rPr>
            </w:pPr>
          </w:p>
        </w:tc>
      </w:tr>
      <w:tr w:rsidR="00167BF3" w14:paraId="78454CD1" w14:textId="77777777" w:rsidTr="00167BF3">
        <w:tc>
          <w:tcPr>
            <w:tcW w:w="507" w:type="dxa"/>
            <w:vMerge/>
            <w:vAlign w:val="center"/>
          </w:tcPr>
          <w:p w14:paraId="090F7642" w14:textId="77777777" w:rsidR="00167BF3" w:rsidRDefault="00167BF3">
            <w:pPr>
              <w:widowControl/>
              <w:jc w:val="left"/>
              <w:rPr>
                <w:rFonts w:ascii="ＭＳ Ｐゴシック" w:eastAsia="ＭＳ Ｐゴシック" w:hAnsi="ＭＳ Ｐゴシック"/>
                <w:color w:val="000000"/>
                <w:sz w:val="22"/>
              </w:rPr>
            </w:pPr>
          </w:p>
        </w:tc>
        <w:tc>
          <w:tcPr>
            <w:tcW w:w="1615" w:type="dxa"/>
            <w:vMerge/>
          </w:tcPr>
          <w:p w14:paraId="313882F1" w14:textId="77777777" w:rsidR="00167BF3" w:rsidRDefault="00167BF3">
            <w:pPr>
              <w:widowControl/>
              <w:jc w:val="left"/>
              <w:rPr>
                <w:rFonts w:ascii="ＭＳ Ｐゴシック" w:eastAsia="ＭＳ Ｐゴシック" w:hAnsi="ＭＳ Ｐゴシック"/>
                <w:color w:val="000000"/>
                <w:sz w:val="22"/>
              </w:rPr>
            </w:pPr>
          </w:p>
        </w:tc>
        <w:tc>
          <w:tcPr>
            <w:tcW w:w="3969" w:type="dxa"/>
          </w:tcPr>
          <w:p w14:paraId="60041D88" w14:textId="77777777" w:rsidR="00167BF3" w:rsidRDefault="00167BF3">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①最近１ヶ月と最近３ヶ月比較</w:t>
            </w:r>
          </w:p>
        </w:tc>
        <w:tc>
          <w:tcPr>
            <w:tcW w:w="2409" w:type="dxa"/>
          </w:tcPr>
          <w:p w14:paraId="18EDDD46" w14:textId="2756D2FC" w:rsidR="00167BF3" w:rsidRDefault="00167BF3" w:rsidP="00D47BC5">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様式第４－③</w:t>
            </w:r>
          </w:p>
        </w:tc>
      </w:tr>
      <w:tr w:rsidR="00167BF3" w14:paraId="2C4A42CC" w14:textId="77777777" w:rsidTr="00167BF3">
        <w:tc>
          <w:tcPr>
            <w:tcW w:w="507" w:type="dxa"/>
            <w:vMerge/>
            <w:vAlign w:val="center"/>
          </w:tcPr>
          <w:p w14:paraId="15A0ECA2" w14:textId="77777777" w:rsidR="00167BF3" w:rsidRDefault="00167BF3">
            <w:pPr>
              <w:widowControl/>
              <w:jc w:val="left"/>
              <w:rPr>
                <w:rFonts w:ascii="ＭＳ Ｐゴシック" w:eastAsia="ＭＳ Ｐゴシック" w:hAnsi="ＭＳ Ｐゴシック"/>
                <w:color w:val="000000"/>
                <w:sz w:val="22"/>
              </w:rPr>
            </w:pPr>
          </w:p>
        </w:tc>
        <w:tc>
          <w:tcPr>
            <w:tcW w:w="1615" w:type="dxa"/>
            <w:vMerge/>
          </w:tcPr>
          <w:p w14:paraId="59A2BC52" w14:textId="77777777" w:rsidR="00167BF3" w:rsidRDefault="00167BF3">
            <w:pPr>
              <w:widowControl/>
              <w:jc w:val="left"/>
              <w:rPr>
                <w:rFonts w:ascii="ＭＳ Ｐゴシック" w:eastAsia="ＭＳ Ｐゴシック" w:hAnsi="ＭＳ Ｐゴシック"/>
                <w:color w:val="000000"/>
                <w:sz w:val="22"/>
              </w:rPr>
            </w:pPr>
          </w:p>
        </w:tc>
        <w:tc>
          <w:tcPr>
            <w:tcW w:w="3969" w:type="dxa"/>
          </w:tcPr>
          <w:p w14:paraId="531F7BD7" w14:textId="77777777" w:rsidR="00167BF3" w:rsidRDefault="00167BF3">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②令和元年12月比較</w:t>
            </w:r>
          </w:p>
        </w:tc>
        <w:tc>
          <w:tcPr>
            <w:tcW w:w="2409" w:type="dxa"/>
          </w:tcPr>
          <w:p w14:paraId="79DED014" w14:textId="6124358A" w:rsidR="00167BF3" w:rsidRDefault="00167BF3">
            <w:pPr>
              <w:suppressAutoHyphens/>
              <w:wordWrap w:val="0"/>
              <w:spacing w:line="260" w:lineRule="exact"/>
              <w:jc w:val="left"/>
              <w:textAlignment w:val="baseline"/>
              <w:rPr>
                <w:rFonts w:ascii="ＭＳ Ｐゴシック" w:eastAsia="ＭＳ Ｐゴシック" w:hAnsi="ＭＳ Ｐゴシック"/>
                <w:color w:val="000000"/>
                <w:spacing w:val="16"/>
                <w:sz w:val="22"/>
              </w:rPr>
            </w:pPr>
            <w:r>
              <w:rPr>
                <w:rFonts w:ascii="ＭＳ Ｐゴシック" w:eastAsia="ＭＳ Ｐゴシック" w:hAnsi="ＭＳ Ｐゴシック" w:hint="eastAsia"/>
                <w:color w:val="000000"/>
                <w:sz w:val="22"/>
              </w:rPr>
              <w:t>様式第４－</w:t>
            </w:r>
            <w:r w:rsidR="00917282">
              <w:rPr>
                <w:rFonts w:ascii="ＭＳ Ｐゴシック" w:eastAsia="ＭＳ Ｐゴシック" w:hAnsi="ＭＳ Ｐゴシック" w:hint="eastAsia"/>
                <w:color w:val="000000"/>
                <w:sz w:val="22"/>
              </w:rPr>
              <w:t>④</w:t>
            </w:r>
          </w:p>
        </w:tc>
      </w:tr>
      <w:tr w:rsidR="00167BF3" w14:paraId="69C3E2AF" w14:textId="77777777" w:rsidTr="00167BF3">
        <w:tc>
          <w:tcPr>
            <w:tcW w:w="507" w:type="dxa"/>
            <w:vMerge/>
            <w:vAlign w:val="center"/>
          </w:tcPr>
          <w:p w14:paraId="37F1595C" w14:textId="77777777" w:rsidR="00167BF3" w:rsidRDefault="00167BF3">
            <w:pPr>
              <w:widowControl/>
              <w:jc w:val="left"/>
              <w:rPr>
                <w:rFonts w:ascii="ＭＳ Ｐゴシック" w:eastAsia="ＭＳ Ｐゴシック" w:hAnsi="ＭＳ Ｐゴシック"/>
                <w:color w:val="000000"/>
                <w:sz w:val="22"/>
              </w:rPr>
            </w:pPr>
          </w:p>
        </w:tc>
        <w:tc>
          <w:tcPr>
            <w:tcW w:w="1615" w:type="dxa"/>
            <w:vMerge/>
          </w:tcPr>
          <w:p w14:paraId="40FE02AD" w14:textId="77777777" w:rsidR="00167BF3" w:rsidRDefault="00167BF3">
            <w:pPr>
              <w:widowControl/>
              <w:jc w:val="left"/>
              <w:rPr>
                <w:rFonts w:ascii="ＭＳ Ｐゴシック" w:eastAsia="ＭＳ Ｐゴシック" w:hAnsi="ＭＳ Ｐゴシック"/>
                <w:color w:val="000000"/>
                <w:sz w:val="22"/>
              </w:rPr>
            </w:pPr>
          </w:p>
        </w:tc>
        <w:tc>
          <w:tcPr>
            <w:tcW w:w="3969" w:type="dxa"/>
            <w:tcBorders>
              <w:bottom w:val="single" w:sz="4" w:space="0" w:color="auto"/>
            </w:tcBorders>
          </w:tcPr>
          <w:p w14:paraId="6BB98208" w14:textId="77777777" w:rsidR="00167BF3" w:rsidRDefault="00167BF3">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③令和元年10</w:t>
            </w:r>
            <w:r>
              <w:rPr>
                <w:rFonts w:ascii="ＭＳ Ｐゴシック" w:eastAsia="ＭＳ Ｐゴシック" w:hAnsi="ＭＳ Ｐゴシック"/>
                <w:color w:val="000000"/>
                <w:sz w:val="22"/>
              </w:rPr>
              <w:t>-12</w:t>
            </w:r>
            <w:r>
              <w:rPr>
                <w:rFonts w:ascii="ＭＳ Ｐゴシック" w:eastAsia="ＭＳ Ｐゴシック" w:hAnsi="ＭＳ Ｐゴシック" w:hint="eastAsia"/>
                <w:color w:val="000000"/>
                <w:sz w:val="22"/>
              </w:rPr>
              <w:t>月比較</w:t>
            </w:r>
          </w:p>
        </w:tc>
        <w:tc>
          <w:tcPr>
            <w:tcW w:w="2409" w:type="dxa"/>
            <w:tcBorders>
              <w:bottom w:val="single" w:sz="4" w:space="0" w:color="auto"/>
            </w:tcBorders>
          </w:tcPr>
          <w:p w14:paraId="46BE6F48" w14:textId="680A02BC" w:rsidR="00167BF3" w:rsidRDefault="00167BF3">
            <w:pPr>
              <w:suppressAutoHyphens/>
              <w:wordWrap w:val="0"/>
              <w:spacing w:line="260" w:lineRule="exact"/>
              <w:jc w:val="left"/>
              <w:textAlignment w:val="baseline"/>
              <w:rPr>
                <w:rFonts w:ascii="ＭＳ Ｐゴシック" w:eastAsia="ＭＳ Ｐゴシック" w:hAnsi="ＭＳ Ｐゴシック"/>
                <w:color w:val="000000"/>
                <w:spacing w:val="16"/>
                <w:sz w:val="22"/>
              </w:rPr>
            </w:pPr>
            <w:r>
              <w:rPr>
                <w:rFonts w:ascii="ＭＳ Ｐゴシック" w:eastAsia="ＭＳ Ｐゴシック" w:hAnsi="ＭＳ Ｐゴシック" w:hint="eastAsia"/>
                <w:color w:val="000000"/>
                <w:sz w:val="22"/>
              </w:rPr>
              <w:t>様式第４－</w:t>
            </w:r>
            <w:r w:rsidR="00917282">
              <w:rPr>
                <w:rFonts w:ascii="ＭＳ Ｐゴシック" w:eastAsia="ＭＳ Ｐゴシック" w:hAnsi="ＭＳ Ｐゴシック" w:hint="eastAsia"/>
                <w:color w:val="000000"/>
                <w:sz w:val="22"/>
              </w:rPr>
              <w:t>⑤</w:t>
            </w:r>
          </w:p>
        </w:tc>
      </w:tr>
    </w:tbl>
    <w:p w14:paraId="179A6357" w14:textId="5074B7BA" w:rsidR="008717B6" w:rsidRDefault="008717B6">
      <w:pPr>
        <w:widowControl/>
        <w:jc w:val="left"/>
        <w:rPr>
          <w:rFonts w:ascii="ＭＳ ゴシック" w:eastAsia="ＭＳ ゴシック" w:hAnsi="ＭＳ ゴシック"/>
          <w:color w:val="000000"/>
          <w:kern w:val="0"/>
        </w:rPr>
      </w:pPr>
    </w:p>
    <w:p w14:paraId="28B93FC3" w14:textId="396312CA" w:rsidR="00D816FE" w:rsidRDefault="00D816FE">
      <w:pPr>
        <w:widowControl/>
        <w:jc w:val="left"/>
        <w:rPr>
          <w:rFonts w:ascii="ＭＳ ゴシック" w:eastAsia="ＭＳ ゴシック" w:hAnsi="ＭＳ ゴシック"/>
          <w:color w:val="000000"/>
          <w:kern w:val="0"/>
        </w:rPr>
      </w:pPr>
    </w:p>
    <w:p w14:paraId="28D4AD7F" w14:textId="02109A03" w:rsidR="00D816FE" w:rsidRDefault="00D816FE">
      <w:pPr>
        <w:widowControl/>
        <w:jc w:val="left"/>
        <w:rPr>
          <w:rFonts w:ascii="ＭＳ ゴシック" w:eastAsia="ＭＳ ゴシック" w:hAnsi="ＭＳ ゴシック"/>
          <w:color w:val="000000"/>
          <w:kern w:val="0"/>
        </w:rPr>
      </w:pPr>
    </w:p>
    <w:p w14:paraId="51F11365" w14:textId="77777777" w:rsidR="00D816FE" w:rsidRDefault="00D816FE">
      <w:pPr>
        <w:widowControl/>
        <w:jc w:val="left"/>
        <w:rPr>
          <w:rFonts w:ascii="ＭＳ ゴシック" w:eastAsia="ＭＳ ゴシック" w:hAnsi="ＭＳ ゴシック"/>
          <w:color w:val="000000"/>
          <w:kern w:val="0"/>
        </w:rPr>
      </w:pPr>
    </w:p>
    <w:p w14:paraId="458D1898" w14:textId="418C944C" w:rsidR="00F978D6" w:rsidRDefault="00F978D6">
      <w:pPr>
        <w:widowControl/>
        <w:jc w:val="left"/>
        <w:rPr>
          <w:rFonts w:ascii="ＭＳ ゴシック" w:eastAsia="ＭＳ ゴシック" w:hAnsi="ＭＳ ゴシック"/>
          <w:color w:val="000000"/>
          <w:kern w:val="0"/>
          <w:sz w:val="24"/>
          <w:szCs w:val="22"/>
        </w:rPr>
      </w:pPr>
      <w:r w:rsidRPr="00F978D6">
        <w:rPr>
          <w:rFonts w:ascii="ＭＳ ゴシック" w:eastAsia="ＭＳ ゴシック" w:hAnsi="ＭＳ ゴシック" w:hint="eastAsia"/>
          <w:color w:val="000000"/>
          <w:kern w:val="0"/>
          <w:sz w:val="24"/>
          <w:szCs w:val="22"/>
        </w:rPr>
        <w:t>【変更点】</w:t>
      </w:r>
    </w:p>
    <w:p w14:paraId="492201D3" w14:textId="77777777" w:rsidR="000139DF" w:rsidRPr="00F978D6" w:rsidRDefault="000139DF">
      <w:pPr>
        <w:widowControl/>
        <w:jc w:val="left"/>
        <w:rPr>
          <w:rFonts w:ascii="ＭＳ ゴシック" w:eastAsia="ＭＳ ゴシック" w:hAnsi="ＭＳ ゴシック"/>
          <w:color w:val="000000"/>
          <w:kern w:val="0"/>
          <w:sz w:val="24"/>
          <w:szCs w:val="22"/>
        </w:rPr>
      </w:pPr>
    </w:p>
    <w:p w14:paraId="1801D66A" w14:textId="1B738286" w:rsidR="00590956" w:rsidRDefault="00D816FE" w:rsidP="00D816FE">
      <w:pPr>
        <w:widowControl/>
        <w:ind w:left="240" w:hangingChars="100" w:hanging="240"/>
        <w:jc w:val="left"/>
        <w:rPr>
          <w:rFonts w:ascii="ＭＳ ゴシック" w:eastAsia="ＭＳ ゴシック" w:hAnsi="ＭＳ ゴシック"/>
          <w:color w:val="000000"/>
          <w:kern w:val="0"/>
          <w:sz w:val="24"/>
          <w:szCs w:val="22"/>
        </w:rPr>
      </w:pPr>
      <w:r>
        <w:rPr>
          <w:rFonts w:ascii="ＭＳ ゴシック" w:eastAsia="ＭＳ ゴシック" w:hAnsi="ＭＳ ゴシック" w:hint="eastAsia"/>
          <w:color w:val="000000"/>
          <w:kern w:val="0"/>
          <w:sz w:val="24"/>
          <w:szCs w:val="22"/>
        </w:rPr>
        <w:t>・「通常の様式例」に新型コロナウイルス感染症用の様式（様式第４-②）を新たに追加。</w:t>
      </w:r>
    </w:p>
    <w:p w14:paraId="43D7FC64" w14:textId="77777777" w:rsidR="00D816FE" w:rsidRDefault="00D816FE" w:rsidP="00D816FE">
      <w:pPr>
        <w:widowControl/>
        <w:ind w:left="240" w:hangingChars="100" w:hanging="240"/>
        <w:jc w:val="left"/>
        <w:rPr>
          <w:rFonts w:ascii="ＭＳ ゴシック" w:eastAsia="ＭＳ ゴシック" w:hAnsi="ＭＳ ゴシック"/>
          <w:color w:val="000000"/>
          <w:kern w:val="0"/>
          <w:sz w:val="24"/>
          <w:szCs w:val="22"/>
        </w:rPr>
      </w:pPr>
    </w:p>
    <w:p w14:paraId="5F5D57D1" w14:textId="7DD4EBD5" w:rsidR="00D816FE" w:rsidRDefault="00D816FE" w:rsidP="00D816FE">
      <w:pPr>
        <w:widowControl/>
        <w:jc w:val="left"/>
        <w:rPr>
          <w:rFonts w:ascii="ＭＳ ゴシック" w:eastAsia="ＭＳ ゴシック" w:hAnsi="ＭＳ ゴシック"/>
          <w:color w:val="000000"/>
          <w:kern w:val="0"/>
          <w:sz w:val="24"/>
          <w:szCs w:val="22"/>
        </w:rPr>
      </w:pPr>
      <w:r>
        <w:rPr>
          <w:rFonts w:ascii="ＭＳ ゴシック" w:eastAsia="ＭＳ ゴシック" w:hAnsi="ＭＳ ゴシック" w:hint="eastAsia"/>
          <w:color w:val="000000"/>
          <w:kern w:val="0"/>
          <w:sz w:val="24"/>
          <w:szCs w:val="22"/>
        </w:rPr>
        <w:t>・</w:t>
      </w:r>
      <w:r w:rsidRPr="00D816FE">
        <w:rPr>
          <w:rFonts w:ascii="ＭＳ ゴシック" w:eastAsia="ＭＳ ゴシック" w:hAnsi="ＭＳ ゴシック" w:hint="eastAsia"/>
          <w:color w:val="000000"/>
          <w:kern w:val="0"/>
          <w:sz w:val="24"/>
          <w:szCs w:val="22"/>
        </w:rPr>
        <w:t>様式第４－②</w:t>
      </w:r>
      <w:r>
        <w:rPr>
          <w:rFonts w:ascii="ＭＳ ゴシック" w:eastAsia="ＭＳ ゴシック" w:hAnsi="ＭＳ ゴシック" w:hint="eastAsia"/>
          <w:color w:val="000000"/>
          <w:kern w:val="0"/>
          <w:sz w:val="24"/>
          <w:szCs w:val="22"/>
        </w:rPr>
        <w:t>以降の様式の上部に以下のチェック欄を新たに追加。</w:t>
      </w:r>
    </w:p>
    <w:p w14:paraId="6C684C74" w14:textId="6C1572D7" w:rsidR="00D816FE" w:rsidRPr="00D816FE" w:rsidRDefault="00D816FE" w:rsidP="00D816FE">
      <w:pPr>
        <w:widowControl/>
        <w:jc w:val="left"/>
        <w:rPr>
          <w:rFonts w:ascii="ＭＳ ゴシック" w:eastAsia="ＭＳ ゴシック" w:hAnsi="ＭＳ ゴシック"/>
          <w:color w:val="000000"/>
          <w:kern w:val="0"/>
          <w:sz w:val="24"/>
          <w:szCs w:val="22"/>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69504" behindDoc="1" locked="0" layoutInCell="1" allowOverlap="1" wp14:anchorId="754FA0B9" wp14:editId="5031275E">
                <wp:simplePos x="0" y="0"/>
                <wp:positionH relativeFrom="margin">
                  <wp:posOffset>120015</wp:posOffset>
                </wp:positionH>
                <wp:positionV relativeFrom="paragraph">
                  <wp:posOffset>111125</wp:posOffset>
                </wp:positionV>
                <wp:extent cx="5553075" cy="10096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14:paraId="513AA66E" w14:textId="45FD8178" w:rsidR="00D816FE" w:rsidRPr="00BB76C7" w:rsidRDefault="00D816FE" w:rsidP="00D816FE">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sidR="00610115">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sidR="00610115">
                              <w:rPr>
                                <w:rFonts w:asciiTheme="majorEastAsia" w:eastAsiaTheme="majorEastAsia" w:hAnsiTheme="majorEastAsia" w:hint="eastAsia"/>
                              </w:rPr>
                              <w:t>資金</w:t>
                            </w:r>
                            <w:r w:rsidRPr="00BB76C7">
                              <w:rPr>
                                <w:rFonts w:asciiTheme="majorEastAsia" w:eastAsiaTheme="majorEastAsia" w:hAnsiTheme="majorEastAsia" w:hint="eastAsia"/>
                              </w:rPr>
                              <w:t>に</w:t>
                            </w:r>
                            <w:r w:rsidR="00610115">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520FA7FF" w14:textId="77777777" w:rsidR="00D816FE" w:rsidRPr="00BB76C7" w:rsidRDefault="00D816FE" w:rsidP="00D816FE">
                            <w:pPr>
                              <w:spacing w:line="280" w:lineRule="exact"/>
                              <w:rPr>
                                <w:rFonts w:asciiTheme="majorEastAsia" w:eastAsiaTheme="majorEastAsia" w:hAnsiTheme="majorEastAsia"/>
                              </w:rPr>
                            </w:pPr>
                          </w:p>
                          <w:p w14:paraId="3DACB9E7" w14:textId="77777777" w:rsidR="00D816FE" w:rsidRPr="00BB76C7" w:rsidRDefault="00D816FE" w:rsidP="00D816FE">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FA0B9" id="_x0000_t202" coordsize="21600,21600" o:spt="202" path="m,l,21600r21600,l21600,xe">
                <v:stroke joinstyle="miter"/>
                <v:path gradientshapeok="t" o:connecttype="rect"/>
              </v:shapetype>
              <v:shape id="テキスト ボックス 5" o:spid="_x0000_s1026" type="#_x0000_t202" style="position:absolute;margin-left:9.45pt;margin-top:8.75pt;width:437.25pt;height:79.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" fillcolor="window" strokeweight=".5pt">
                <v:textbox>
                  <w:txbxContent>
                    <w:p w14:paraId="513AA66E" w14:textId="45FD8178" w:rsidR="00D816FE" w:rsidRPr="00BB76C7" w:rsidRDefault="00D816FE" w:rsidP="00D816FE">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sidR="00610115">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sidR="00610115">
                        <w:rPr>
                          <w:rFonts w:asciiTheme="majorEastAsia" w:eastAsiaTheme="majorEastAsia" w:hAnsiTheme="majorEastAsia" w:hint="eastAsia"/>
                        </w:rPr>
                        <w:t>資金</w:t>
                      </w:r>
                      <w:r w:rsidRPr="00BB76C7">
                        <w:rPr>
                          <w:rFonts w:asciiTheme="majorEastAsia" w:eastAsiaTheme="majorEastAsia" w:hAnsiTheme="majorEastAsia" w:hint="eastAsia"/>
                        </w:rPr>
                        <w:t>に</w:t>
                      </w:r>
                      <w:r w:rsidR="00610115">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520FA7FF" w14:textId="77777777" w:rsidR="00D816FE" w:rsidRPr="00BB76C7" w:rsidRDefault="00D816FE" w:rsidP="00D816FE">
                      <w:pPr>
                        <w:spacing w:line="280" w:lineRule="exact"/>
                        <w:rPr>
                          <w:rFonts w:asciiTheme="majorEastAsia" w:eastAsiaTheme="majorEastAsia" w:hAnsiTheme="majorEastAsia"/>
                        </w:rPr>
                      </w:pPr>
                    </w:p>
                    <w:p w14:paraId="3DACB9E7" w14:textId="77777777" w:rsidR="00D816FE" w:rsidRPr="00BB76C7" w:rsidRDefault="00D816FE" w:rsidP="00D816FE">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4A9D6332" w14:textId="0671694C" w:rsidR="0069281D" w:rsidRDefault="00782E57" w:rsidP="00BF0D18">
      <w:pPr>
        <w:widowControl/>
        <w:jc w:val="left"/>
        <w:rPr>
          <w:rFonts w:ascii="ＭＳ ゴシック" w:eastAsia="ＭＳ ゴシック" w:hAnsi="ＭＳ ゴシック" w:hint="eastAsia"/>
          <w:color w:val="000000"/>
          <w:kern w:val="0"/>
        </w:rPr>
      </w:pPr>
      <w:r>
        <w:rPr>
          <w:rFonts w:ascii="ＭＳ ゴシック" w:eastAsia="ＭＳ ゴシック" w:hAnsi="ＭＳ ゴシック"/>
          <w:color w:val="000000"/>
          <w:kern w:val="0"/>
        </w:rPr>
        <w:br w:type="page"/>
      </w:r>
    </w:p>
    <w:p w14:paraId="7B6D49A9" w14:textId="47E14500" w:rsidR="004B3F86" w:rsidRDefault="00BF0D18">
      <w:pPr>
        <w:suppressAutoHyphens/>
        <w:wordWrap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w:lastRenderedPageBreak/>
        <mc:AlternateContent>
          <mc:Choice Requires="wps">
            <w:drawing>
              <wp:anchor distT="0" distB="0" distL="114300" distR="114300" simplePos="0" relativeHeight="251661312" behindDoc="0" locked="0" layoutInCell="1" allowOverlap="1" wp14:anchorId="2D22E6FF" wp14:editId="6FC2FCEB">
                <wp:simplePos x="0" y="0"/>
                <wp:positionH relativeFrom="margin">
                  <wp:posOffset>-3810</wp:posOffset>
                </wp:positionH>
                <wp:positionV relativeFrom="paragraph">
                  <wp:posOffset>-152400</wp:posOffset>
                </wp:positionV>
                <wp:extent cx="5457825" cy="10096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457825" cy="1009650"/>
                        </a:xfrm>
                        <a:prstGeom prst="rect">
                          <a:avLst/>
                        </a:prstGeom>
                        <a:solidFill>
                          <a:sysClr val="window" lastClr="FFFFFF"/>
                        </a:solidFill>
                        <a:ln w="6350">
                          <a:solidFill>
                            <a:prstClr val="black"/>
                          </a:solidFill>
                        </a:ln>
                      </wps:spPr>
                      <wps:txbx>
                        <w:txbxContent>
                          <w:p w14:paraId="5474C74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728A3704" w14:textId="77777777" w:rsidR="00BB76C7" w:rsidRPr="00610115" w:rsidRDefault="00BB76C7" w:rsidP="00BB76C7">
                            <w:pPr>
                              <w:spacing w:line="280" w:lineRule="exact"/>
                              <w:rPr>
                                <w:rFonts w:asciiTheme="majorEastAsia" w:eastAsiaTheme="majorEastAsia" w:hAnsiTheme="majorEastAsia"/>
                              </w:rPr>
                            </w:pPr>
                          </w:p>
                          <w:p w14:paraId="3B6D788F" w14:textId="1A4C0BFA"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2E6FF" id="テキスト ボックス 1" o:spid="_x0000_s1027" type="#_x0000_t202" style="position:absolute;margin-left:-.3pt;margin-top:-12pt;width:429.75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" fillcolor="window" strokeweight=".5pt">
                <v:textbox>
                  <w:txbxContent>
                    <w:p w14:paraId="5474C74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728A3704" w14:textId="77777777" w:rsidR="00BB76C7" w:rsidRPr="00610115" w:rsidRDefault="00BB76C7" w:rsidP="00BB76C7">
                      <w:pPr>
                        <w:spacing w:line="280" w:lineRule="exact"/>
                        <w:rPr>
                          <w:rFonts w:asciiTheme="majorEastAsia" w:eastAsiaTheme="majorEastAsia" w:hAnsiTheme="majorEastAsia"/>
                        </w:rPr>
                      </w:pPr>
                    </w:p>
                    <w:p w14:paraId="3B6D788F" w14:textId="1A4C0BFA"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3482F505" w14:textId="1EFE98C9"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283813F0" w14:textId="0A61AB84"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5FFDABD0" w14:textId="21B521A2"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3CD7F9E0" w14:textId="4499DECA"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5E04D21C" w14:textId="79FD5722"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6CAE2DAD" w14:textId="503BB58F"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6C1A5D" w:rsidRPr="00401F5B" w14:paraId="2D074C9B" w14:textId="77777777" w:rsidTr="003A7127">
        <w:tc>
          <w:tcPr>
            <w:tcW w:w="8505" w:type="dxa"/>
            <w:tcBorders>
              <w:top w:val="single" w:sz="4" w:space="0" w:color="000000"/>
              <w:left w:val="single" w:sz="4" w:space="0" w:color="000000"/>
              <w:bottom w:val="single" w:sz="4" w:space="0" w:color="000000"/>
              <w:right w:val="single" w:sz="4" w:space="0" w:color="000000"/>
            </w:tcBorders>
          </w:tcPr>
          <w:p w14:paraId="3DF0D754" w14:textId="77777777" w:rsidR="006C1A5D" w:rsidRPr="00401F5B" w:rsidRDefault="006C1A5D" w:rsidP="003A712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hint="eastAsia"/>
                <w:color w:val="000000"/>
                <w:spacing w:val="16"/>
                <w:kern w:val="0"/>
              </w:rPr>
            </w:pPr>
          </w:p>
          <w:p w14:paraId="5B8197F1" w14:textId="77777777" w:rsidR="006C1A5D" w:rsidRPr="00401F5B" w:rsidRDefault="006C1A5D" w:rsidP="003A712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中小企業信用保険法第２条第５項第</w:t>
            </w:r>
          </w:p>
          <w:p w14:paraId="15AEDE02" w14:textId="51B60D82" w:rsidR="006C1A5D" w:rsidRPr="00401F5B" w:rsidRDefault="006C1A5D" w:rsidP="003A712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４号の規定による認定申請書</w:t>
            </w:r>
          </w:p>
          <w:p w14:paraId="7087A3F4" w14:textId="77777777" w:rsidR="006C1A5D" w:rsidRPr="00401F5B" w:rsidRDefault="006C1A5D" w:rsidP="003A712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1EA9AE72" w14:textId="77777777" w:rsidR="006C1A5D" w:rsidRPr="00401F5B" w:rsidRDefault="006C1A5D" w:rsidP="003A712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年　　月　　日</w:t>
            </w:r>
          </w:p>
          <w:p w14:paraId="0C96B489" w14:textId="413369C6" w:rsidR="006C1A5D" w:rsidRPr="00401F5B" w:rsidRDefault="00BF0D18" w:rsidP="003A712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 xml:space="preserve">　</w:t>
            </w:r>
            <w:r w:rsidR="006C1A5D" w:rsidRPr="00401F5B">
              <w:rPr>
                <w:rFonts w:asciiTheme="majorEastAsia" w:eastAsiaTheme="majorEastAsia" w:hAnsiTheme="majorEastAsia"/>
                <w:color w:val="000000"/>
                <w:kern w:val="0"/>
              </w:rPr>
              <w:t xml:space="preserve"> </w:t>
            </w:r>
            <w:r w:rsidR="00F72893" w:rsidRPr="00401F5B">
              <w:rPr>
                <w:rFonts w:asciiTheme="majorEastAsia" w:eastAsiaTheme="majorEastAsia" w:hAnsiTheme="majorEastAsia" w:hint="eastAsia"/>
              </w:rPr>
              <w:t>桑折町長　髙橋　宣博</w:t>
            </w:r>
            <w:r w:rsidR="006C1A5D" w:rsidRPr="00401F5B">
              <w:rPr>
                <w:rFonts w:asciiTheme="majorEastAsia" w:eastAsiaTheme="majorEastAsia" w:hAnsiTheme="majorEastAsia" w:hint="eastAsia"/>
                <w:color w:val="000000"/>
                <w:kern w:val="0"/>
              </w:rPr>
              <w:t xml:space="preserve">　殿</w:t>
            </w:r>
          </w:p>
          <w:p w14:paraId="0C98AE3C" w14:textId="77777777" w:rsidR="006C1A5D" w:rsidRPr="00401F5B" w:rsidRDefault="006C1A5D" w:rsidP="003A712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193ED279"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申請者</w:t>
            </w:r>
          </w:p>
          <w:p w14:paraId="1A1D3863"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 xml:space="preserve">住　所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 xml:space="preserve">　　</w:t>
            </w:r>
          </w:p>
          <w:p w14:paraId="6E08EBEE" w14:textId="42CFFB95"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氏　名　</w:t>
            </w:r>
            <w:r w:rsidR="00BF0D18" w:rsidRPr="00401F5B">
              <w:rPr>
                <w:rFonts w:asciiTheme="majorEastAsia" w:eastAsiaTheme="majorEastAsia" w:hAnsiTheme="majorEastAsia" w:hint="eastAsia"/>
                <w:color w:val="000000"/>
                <w:kern w:val="0"/>
                <w:u w:val="single" w:color="00000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 xml:space="preserve">  </w:t>
            </w:r>
          </w:p>
          <w:p w14:paraId="674FEB9D"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036B6E66" w14:textId="19BD6CF0" w:rsidR="006C1A5D" w:rsidRPr="00401F5B" w:rsidRDefault="006C1A5D" w:rsidP="001C21A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 xml:space="preserve">　私は、</w:t>
            </w:r>
            <w:r w:rsidR="001C21A7" w:rsidRPr="00401F5B">
              <w:rPr>
                <w:rFonts w:asciiTheme="majorEastAsia" w:eastAsiaTheme="majorEastAsia" w:hAnsiTheme="majorEastAsia" w:hint="eastAsia"/>
                <w:color w:val="000000"/>
                <w:kern w:val="0"/>
              </w:rPr>
              <w:t>新型コロナウイルス感染症</w:t>
            </w:r>
            <w:r w:rsidRPr="00401F5B">
              <w:rPr>
                <w:rFonts w:asciiTheme="majorEastAsia" w:eastAsiaTheme="majorEastAsia" w:hAnsiTheme="majorEastAsia"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4B76EB90"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2C37C91B" w14:textId="77777777" w:rsidR="006C1A5D" w:rsidRPr="00401F5B" w:rsidRDefault="006C1A5D" w:rsidP="003A7127">
            <w:pPr>
              <w:suppressAutoHyphens/>
              <w:kinsoku w:val="0"/>
              <w:wordWrap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記</w:t>
            </w:r>
          </w:p>
          <w:p w14:paraId="50591566"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１　事業開始年月日</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年　　月　　日</w:t>
            </w:r>
          </w:p>
          <w:p w14:paraId="0496CA7E"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２</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（１）売上高等</w:t>
            </w:r>
          </w:p>
          <w:p w14:paraId="27E2EE7C"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（イ）最近１か月間の売上高等</w:t>
            </w:r>
          </w:p>
          <w:p w14:paraId="47E3D30E"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減少率　　　　％（実績）</w:t>
            </w:r>
          </w:p>
          <w:p w14:paraId="0A2488EB"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Ｂ－Ａ</w:t>
            </w:r>
          </w:p>
          <w:p w14:paraId="36A56821"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Ｂ</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w:t>
            </w:r>
            <w:r w:rsidRPr="00401F5B">
              <w:rPr>
                <w:rFonts w:asciiTheme="majorEastAsia" w:eastAsiaTheme="majorEastAsia" w:hAnsiTheme="majorEastAsia"/>
                <w:color w:val="000000"/>
                <w:kern w:val="0"/>
              </w:rPr>
              <w:t>100</w:t>
            </w:r>
          </w:p>
          <w:p w14:paraId="02987BC8"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Ａ：災害等の発生における最近１か月間の売上高等</w:t>
            </w:r>
          </w:p>
          <w:p w14:paraId="2ED14734"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　　　　　　　　　円</w:t>
            </w:r>
          </w:p>
          <w:p w14:paraId="2DA55B6E"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Ｂ：Ａの期間に対応する前年１か月間の売上高等</w:t>
            </w:r>
          </w:p>
          <w:p w14:paraId="3BB144A8"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　　　　　　　　　円</w:t>
            </w:r>
          </w:p>
          <w:p w14:paraId="1AA3B5A1"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（ロ）最近３か月間の売上高等の実績見込み</w:t>
            </w:r>
          </w:p>
          <w:p w14:paraId="157B97BD"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減少率</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％（実績見込み）</w:t>
            </w:r>
          </w:p>
          <w:p w14:paraId="4178F49E"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（Ｂ＋Ｄ）－（Ａ＋Ｃ）</w:t>
            </w:r>
          </w:p>
          <w:p w14:paraId="2394B3EE" w14:textId="3978D9A3"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hint="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Ｂ＋Ｄ</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w:t>
            </w:r>
            <w:r w:rsidRPr="00401F5B">
              <w:rPr>
                <w:rFonts w:asciiTheme="majorEastAsia" w:eastAsiaTheme="majorEastAsia" w:hAnsiTheme="majorEastAsia"/>
                <w:color w:val="000000"/>
                <w:kern w:val="0"/>
              </w:rPr>
              <w:t>100</w:t>
            </w:r>
          </w:p>
          <w:p w14:paraId="1AC76E01"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6FD3ED35"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Ｃ：Ａの期間後２か月間の見込み売上高等</w:t>
            </w:r>
          </w:p>
          <w:p w14:paraId="30400A15"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円</w:t>
            </w:r>
          </w:p>
          <w:p w14:paraId="23CF9CF9"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Ｄ：Ｃの期間に対応する前年の２か月間の売上高等</w:t>
            </w:r>
          </w:p>
          <w:p w14:paraId="6EC5D206"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円</w:t>
            </w:r>
          </w:p>
          <w:p w14:paraId="36171AA7" w14:textId="77777777" w:rsidR="006C1A5D" w:rsidRPr="00401F5B" w:rsidRDefault="006C1A5D" w:rsidP="003A712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３　売上高等が減少し、又は減少すると見込まれる理由</w:t>
            </w:r>
          </w:p>
          <w:p w14:paraId="2F6656DB" w14:textId="77777777" w:rsidR="006C1A5D" w:rsidRPr="00401F5B" w:rsidRDefault="006C1A5D" w:rsidP="003A7127">
            <w:pPr>
              <w:suppressAutoHyphens/>
              <w:kinsoku w:val="0"/>
              <w:wordWrap w:val="0"/>
              <w:overflowPunct w:val="0"/>
              <w:autoSpaceDE w:val="0"/>
              <w:autoSpaceDN w:val="0"/>
              <w:adjustRightInd w:val="0"/>
              <w:spacing w:line="206" w:lineRule="exact"/>
              <w:jc w:val="left"/>
              <w:textAlignment w:val="baseline"/>
              <w:rPr>
                <w:rFonts w:asciiTheme="majorEastAsia" w:eastAsiaTheme="majorEastAsia" w:hAnsiTheme="majorEastAsia"/>
                <w:color w:val="000000"/>
                <w:spacing w:val="16"/>
                <w:kern w:val="0"/>
              </w:rPr>
            </w:pPr>
          </w:p>
          <w:p w14:paraId="041ECF67" w14:textId="77777777" w:rsidR="006C1A5D" w:rsidRPr="00401F5B" w:rsidRDefault="006C1A5D" w:rsidP="003A712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bl>
    <w:p w14:paraId="55A4A262" w14:textId="77777777" w:rsidR="00F72893" w:rsidRPr="00401F5B" w:rsidRDefault="00F72893" w:rsidP="006C1A5D">
      <w:pPr>
        <w:suppressAutoHyphens/>
        <w:wordWrap w:val="0"/>
        <w:spacing w:line="246" w:lineRule="exact"/>
        <w:ind w:left="1230" w:hanging="1230"/>
        <w:jc w:val="left"/>
        <w:textAlignment w:val="baseline"/>
        <w:rPr>
          <w:rFonts w:asciiTheme="majorEastAsia" w:eastAsiaTheme="majorEastAsia" w:hAnsiTheme="majorEastAsia"/>
          <w:color w:val="000000"/>
          <w:kern w:val="0"/>
        </w:rPr>
      </w:pPr>
    </w:p>
    <w:p w14:paraId="3FC0C43C" w14:textId="76988EA1" w:rsidR="006C1A5D" w:rsidRPr="00401F5B" w:rsidRDefault="006C1A5D" w:rsidP="006C1A5D">
      <w:pPr>
        <w:suppressAutoHyphens/>
        <w:wordWrap w:val="0"/>
        <w:spacing w:line="246" w:lineRule="exact"/>
        <w:ind w:left="1230" w:hanging="1230"/>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（留意事項）</w:t>
      </w:r>
    </w:p>
    <w:p w14:paraId="6134F7EE" w14:textId="77777777" w:rsidR="006C1A5D" w:rsidRPr="00401F5B" w:rsidRDefault="006C1A5D" w:rsidP="006C1A5D">
      <w:pPr>
        <w:suppressAutoHyphens/>
        <w:wordWrap w:val="0"/>
        <w:spacing w:line="246"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 xml:space="preserve">　①　本認定とは別に、金融機関及び信用保証協会による金融上の審査があります。</w:t>
      </w:r>
    </w:p>
    <w:p w14:paraId="48183FE6" w14:textId="77777777" w:rsidR="006C1A5D" w:rsidRPr="00401F5B" w:rsidRDefault="006C1A5D" w:rsidP="006C1A5D">
      <w:pPr>
        <w:suppressAutoHyphens/>
        <w:wordWrap w:val="0"/>
        <w:spacing w:line="260" w:lineRule="exact"/>
        <w:ind w:left="420" w:hangingChars="200" w:hanging="420"/>
        <w:jc w:val="left"/>
        <w:textAlignment w:val="baseline"/>
        <w:rPr>
          <w:rFonts w:asciiTheme="majorEastAsia" w:eastAsiaTheme="majorEastAsia" w:hAnsiTheme="majorEastAsia"/>
          <w:color w:val="000000"/>
          <w:kern w:val="0"/>
        </w:rPr>
      </w:pPr>
      <w:r w:rsidRPr="00401F5B">
        <w:rPr>
          <w:rFonts w:asciiTheme="majorEastAsia" w:eastAsiaTheme="majorEastAsia" w:hAnsiTheme="majorEastAsia"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358D927A" w14:textId="77777777" w:rsidR="00F72893" w:rsidRPr="00401F5B" w:rsidRDefault="00F72893" w:rsidP="00BF0D18">
      <w:pPr>
        <w:ind w:firstLineChars="300" w:firstLine="630"/>
        <w:rPr>
          <w:rFonts w:asciiTheme="majorEastAsia" w:eastAsiaTheme="majorEastAsia" w:hAnsiTheme="majorEastAsia"/>
        </w:rPr>
      </w:pPr>
    </w:p>
    <w:p w14:paraId="525ADD9A" w14:textId="27F67906" w:rsidR="00F72893" w:rsidRPr="00401F5B" w:rsidRDefault="00BF0D18" w:rsidP="00BF0D18">
      <w:pPr>
        <w:ind w:firstLineChars="300" w:firstLine="630"/>
        <w:rPr>
          <w:rFonts w:asciiTheme="majorEastAsia" w:eastAsiaTheme="majorEastAsia" w:hAnsiTheme="majorEastAsia" w:hint="eastAsia"/>
        </w:rPr>
      </w:pPr>
      <w:r w:rsidRPr="00401F5B">
        <w:rPr>
          <w:rFonts w:asciiTheme="majorEastAsia" w:eastAsiaTheme="majorEastAsia" w:hAnsiTheme="majorEastAsia" w:hint="eastAsia"/>
        </w:rPr>
        <w:t xml:space="preserve">　第　　　　号</w:t>
      </w:r>
    </w:p>
    <w:p w14:paraId="581633C1" w14:textId="77777777" w:rsidR="00BF0D18" w:rsidRPr="00401F5B" w:rsidRDefault="00BF0D18" w:rsidP="00BF0D18">
      <w:pPr>
        <w:ind w:firstLineChars="300" w:firstLine="630"/>
        <w:rPr>
          <w:rFonts w:asciiTheme="majorEastAsia" w:eastAsiaTheme="majorEastAsia" w:hAnsiTheme="majorEastAsia" w:hint="eastAsia"/>
        </w:rPr>
      </w:pPr>
      <w:r w:rsidRPr="00401F5B">
        <w:rPr>
          <w:rFonts w:asciiTheme="majorEastAsia" w:eastAsiaTheme="majorEastAsia" w:hAnsiTheme="majorEastAsia" w:hint="eastAsia"/>
        </w:rPr>
        <w:t xml:space="preserve">　　　　年　　月　　日</w:t>
      </w:r>
    </w:p>
    <w:p w14:paraId="66CC6B12" w14:textId="77777777" w:rsidR="00BF0D18" w:rsidRPr="00401F5B" w:rsidRDefault="00BF0D18" w:rsidP="00BF0D18">
      <w:pPr>
        <w:ind w:firstLineChars="100" w:firstLine="210"/>
        <w:rPr>
          <w:rFonts w:asciiTheme="majorEastAsia" w:eastAsiaTheme="majorEastAsia" w:hAnsiTheme="majorEastAsia" w:hint="eastAsia"/>
        </w:rPr>
      </w:pPr>
      <w:r w:rsidRPr="00401F5B">
        <w:rPr>
          <w:rFonts w:asciiTheme="majorEastAsia" w:eastAsiaTheme="majorEastAsia" w:hAnsiTheme="majorEastAsia" w:hint="eastAsia"/>
        </w:rPr>
        <w:t>申請のとおり、相違ないことを認定します。</w:t>
      </w:r>
    </w:p>
    <w:p w14:paraId="4B348A53" w14:textId="77777777" w:rsidR="00BF0D18" w:rsidRPr="00401F5B" w:rsidRDefault="00BF0D18" w:rsidP="00BF0D18">
      <w:pPr>
        <w:ind w:firstLineChars="200" w:firstLine="420"/>
        <w:rPr>
          <w:rFonts w:asciiTheme="majorEastAsia" w:eastAsiaTheme="majorEastAsia" w:hAnsiTheme="majorEastAsia" w:hint="eastAsia"/>
        </w:rPr>
      </w:pPr>
      <w:r w:rsidRPr="00401F5B">
        <w:rPr>
          <w:rFonts w:asciiTheme="majorEastAsia" w:eastAsiaTheme="majorEastAsia" w:hAnsiTheme="majorEastAsia" w:hint="eastAsia"/>
        </w:rPr>
        <w:t>(注)本認定書の有効期間：　　　　年　　月　　日から　　　　年　　月　　日まで</w:t>
      </w:r>
    </w:p>
    <w:p w14:paraId="39AB6480" w14:textId="77777777" w:rsidR="00BF0D18" w:rsidRPr="00401F5B" w:rsidRDefault="00BF0D18" w:rsidP="00BF0D18">
      <w:pPr>
        <w:rPr>
          <w:rFonts w:asciiTheme="majorEastAsia" w:eastAsiaTheme="majorEastAsia" w:hAnsiTheme="majorEastAsia" w:hint="eastAsia"/>
        </w:rPr>
      </w:pPr>
      <w:r w:rsidRPr="00401F5B">
        <w:rPr>
          <w:rFonts w:asciiTheme="majorEastAsia" w:eastAsiaTheme="majorEastAsia" w:hAnsiTheme="majorEastAsia" w:hint="eastAsia"/>
        </w:rPr>
        <w:t xml:space="preserve">　</w:t>
      </w:r>
    </w:p>
    <w:p w14:paraId="44544CD9" w14:textId="10341791" w:rsidR="001C21A7" w:rsidRPr="00401F5B" w:rsidRDefault="00BF0D18" w:rsidP="00BF0D18">
      <w:pPr>
        <w:suppressAutoHyphens/>
        <w:wordWrap w:val="0"/>
        <w:spacing w:line="260" w:lineRule="exact"/>
        <w:textAlignment w:val="baseline"/>
        <w:rPr>
          <w:rFonts w:asciiTheme="majorEastAsia" w:eastAsiaTheme="majorEastAsia" w:hAnsiTheme="majorEastAsia"/>
          <w:color w:val="000000"/>
          <w:kern w:val="0"/>
        </w:rPr>
      </w:pPr>
      <w:r w:rsidRPr="00401F5B">
        <w:rPr>
          <w:rFonts w:asciiTheme="majorEastAsia" w:eastAsiaTheme="majorEastAsia" w:hAnsiTheme="majorEastAsia" w:hint="eastAsia"/>
        </w:rPr>
        <w:t xml:space="preserve">　　　　　　　　　　　　　　　　　　　　　　　　　</w:t>
      </w:r>
      <w:r w:rsidRPr="00401F5B">
        <w:rPr>
          <w:rFonts w:asciiTheme="majorEastAsia" w:eastAsiaTheme="majorEastAsia" w:hAnsiTheme="majorEastAsia" w:hint="eastAsia"/>
        </w:rPr>
        <w:t>認定者名　桑折町長　髙橋　宣博</w:t>
      </w:r>
    </w:p>
    <w:p w14:paraId="59322629" w14:textId="1DA6ABFE" w:rsidR="001C21A7" w:rsidRPr="00401F5B" w:rsidRDefault="00F72893" w:rsidP="006C1A5D">
      <w:pPr>
        <w:suppressAutoHyphens/>
        <w:wordWrap w:val="0"/>
        <w:spacing w:line="260" w:lineRule="exact"/>
        <w:jc w:val="left"/>
        <w:textAlignment w:val="baseline"/>
        <w:rPr>
          <w:rFonts w:asciiTheme="majorEastAsia" w:eastAsiaTheme="majorEastAsia" w:hAnsiTheme="majorEastAsia"/>
          <w:color w:val="000000"/>
          <w:kern w:val="0"/>
        </w:rPr>
      </w:pPr>
      <w:r w:rsidRPr="00401F5B">
        <w:rPr>
          <w:rFonts w:asciiTheme="majorEastAsia" w:eastAsiaTheme="majorEastAsia" w:hAnsiTheme="majorEastAsia" w:hint="eastAsia"/>
          <w:noProof/>
          <w:color w:val="000000"/>
          <w:kern w:val="0"/>
          <w:lang w:val="ja-JP"/>
        </w:rPr>
        <w:lastRenderedPageBreak/>
        <mc:AlternateContent>
          <mc:Choice Requires="wps">
            <w:drawing>
              <wp:anchor distT="0" distB="0" distL="114300" distR="114300" simplePos="0" relativeHeight="251663360" behindDoc="1" locked="0" layoutInCell="1" allowOverlap="1" wp14:anchorId="308EF369" wp14:editId="36309500">
                <wp:simplePos x="0" y="0"/>
                <wp:positionH relativeFrom="margin">
                  <wp:posOffset>-3810</wp:posOffset>
                </wp:positionH>
                <wp:positionV relativeFrom="paragraph">
                  <wp:posOffset>-171450</wp:posOffset>
                </wp:positionV>
                <wp:extent cx="5553075" cy="10096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14:paraId="1F0E3B21"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D4A1B50" w14:textId="77777777" w:rsidR="00BB76C7" w:rsidRPr="00610115" w:rsidRDefault="00BB76C7" w:rsidP="00BB76C7">
                            <w:pPr>
                              <w:spacing w:line="280" w:lineRule="exact"/>
                              <w:rPr>
                                <w:rFonts w:asciiTheme="majorEastAsia" w:eastAsiaTheme="majorEastAsia" w:hAnsiTheme="majorEastAsia"/>
                              </w:rPr>
                            </w:pPr>
                          </w:p>
                          <w:p w14:paraId="4F06C692" w14:textId="6B458518"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EF369" id="テキスト ボックス 2" o:spid="_x0000_s1028" type="#_x0000_t202" style="position:absolute;margin-left:-.3pt;margin-top:-13.5pt;width:437.25pt;height:7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" fillcolor="window" strokeweight=".5pt">
                <v:textbox>
                  <w:txbxContent>
                    <w:p w14:paraId="1F0E3B21"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D4A1B50" w14:textId="77777777" w:rsidR="00BB76C7" w:rsidRPr="00610115" w:rsidRDefault="00BB76C7" w:rsidP="00BB76C7">
                      <w:pPr>
                        <w:spacing w:line="280" w:lineRule="exact"/>
                        <w:rPr>
                          <w:rFonts w:asciiTheme="majorEastAsia" w:eastAsiaTheme="majorEastAsia" w:hAnsiTheme="majorEastAsia"/>
                        </w:rPr>
                      </w:pPr>
                    </w:p>
                    <w:p w14:paraId="4F06C692" w14:textId="6B458518"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57F27E64" w14:textId="1C3605EA" w:rsidR="00BF0D18" w:rsidRPr="00401F5B" w:rsidRDefault="00BF0D18" w:rsidP="006C1A5D">
      <w:pPr>
        <w:suppressAutoHyphens/>
        <w:wordWrap w:val="0"/>
        <w:spacing w:line="260" w:lineRule="exact"/>
        <w:jc w:val="left"/>
        <w:textAlignment w:val="baseline"/>
        <w:rPr>
          <w:rFonts w:asciiTheme="majorEastAsia" w:eastAsiaTheme="majorEastAsia" w:hAnsiTheme="majorEastAsia"/>
          <w:color w:val="000000"/>
          <w:kern w:val="0"/>
        </w:rPr>
      </w:pPr>
    </w:p>
    <w:p w14:paraId="3066E0DE" w14:textId="692C1EA5" w:rsidR="00BF0D18" w:rsidRPr="00401F5B" w:rsidRDefault="00BF0D18" w:rsidP="006C1A5D">
      <w:pPr>
        <w:suppressAutoHyphens/>
        <w:wordWrap w:val="0"/>
        <w:spacing w:line="260" w:lineRule="exact"/>
        <w:jc w:val="left"/>
        <w:textAlignment w:val="baseline"/>
        <w:rPr>
          <w:rFonts w:asciiTheme="majorEastAsia" w:eastAsiaTheme="majorEastAsia" w:hAnsiTheme="majorEastAsia"/>
          <w:color w:val="000000"/>
          <w:kern w:val="0"/>
        </w:rPr>
      </w:pPr>
    </w:p>
    <w:p w14:paraId="65583D9C" w14:textId="19DBBB21" w:rsidR="006C1A5D" w:rsidRPr="00401F5B" w:rsidRDefault="006C1A5D" w:rsidP="006C1A5D">
      <w:pPr>
        <w:suppressAutoHyphens/>
        <w:wordWrap w:val="0"/>
        <w:spacing w:line="260" w:lineRule="exact"/>
        <w:jc w:val="left"/>
        <w:textAlignment w:val="baseline"/>
        <w:rPr>
          <w:rFonts w:asciiTheme="majorEastAsia" w:eastAsiaTheme="majorEastAsia" w:hAnsiTheme="majorEastAsia"/>
          <w:color w:val="000000"/>
          <w:kern w:val="0"/>
        </w:rPr>
      </w:pPr>
    </w:p>
    <w:p w14:paraId="05406876" w14:textId="1DCDA3B2" w:rsidR="006C1A5D" w:rsidRPr="00401F5B" w:rsidRDefault="006C1A5D" w:rsidP="006C1A5D">
      <w:pPr>
        <w:suppressAutoHyphens/>
        <w:wordWrap w:val="0"/>
        <w:spacing w:line="260" w:lineRule="exact"/>
        <w:jc w:val="left"/>
        <w:textAlignment w:val="baseline"/>
        <w:rPr>
          <w:rFonts w:asciiTheme="majorEastAsia" w:eastAsiaTheme="majorEastAsia" w:hAnsiTheme="majorEastAsia"/>
          <w:color w:val="000000"/>
          <w:kern w:val="0"/>
        </w:rPr>
      </w:pPr>
    </w:p>
    <w:p w14:paraId="3C41B961" w14:textId="77777777" w:rsidR="00BB76C7" w:rsidRPr="00401F5B" w:rsidRDefault="00BB76C7" w:rsidP="006C1A5D">
      <w:pPr>
        <w:suppressAutoHyphens/>
        <w:wordWrap w:val="0"/>
        <w:spacing w:line="260" w:lineRule="exact"/>
        <w:jc w:val="left"/>
        <w:textAlignment w:val="baseline"/>
        <w:rPr>
          <w:rFonts w:asciiTheme="majorEastAsia" w:eastAsiaTheme="majorEastAsia" w:hAnsiTheme="majorEastAsia" w:hint="eastAsia"/>
          <w:color w:val="000000"/>
          <w:kern w:val="0"/>
        </w:rPr>
      </w:pPr>
    </w:p>
    <w:p w14:paraId="0A59AF2A" w14:textId="32B9DB43" w:rsidR="008717B6" w:rsidRPr="00401F5B" w:rsidRDefault="00782E57">
      <w:pPr>
        <w:suppressAutoHyphens/>
        <w:wordWrap w:val="0"/>
        <w:spacing w:line="26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様式第４－</w:t>
      </w:r>
      <w:r w:rsidR="004B3F86" w:rsidRPr="00401F5B">
        <w:rPr>
          <w:rFonts w:asciiTheme="majorEastAsia" w:eastAsiaTheme="majorEastAsia" w:hAnsiTheme="majorEastAsia" w:hint="eastAsia"/>
          <w:color w:val="000000"/>
          <w:kern w:val="0"/>
        </w:rPr>
        <w:t>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rsidRPr="00401F5B" w14:paraId="2EAD877F" w14:textId="77777777">
        <w:tc>
          <w:tcPr>
            <w:tcW w:w="8505" w:type="dxa"/>
            <w:tcBorders>
              <w:top w:val="single" w:sz="4" w:space="0" w:color="000000"/>
              <w:left w:val="single" w:sz="4" w:space="0" w:color="000000"/>
              <w:bottom w:val="single" w:sz="4" w:space="0" w:color="000000"/>
              <w:right w:val="single" w:sz="4" w:space="0" w:color="000000"/>
            </w:tcBorders>
          </w:tcPr>
          <w:p w14:paraId="2A272D8F" w14:textId="77777777" w:rsidR="008717B6" w:rsidRPr="00401F5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hint="eastAsia"/>
                <w:color w:val="000000"/>
                <w:spacing w:val="16"/>
                <w:kern w:val="0"/>
              </w:rPr>
            </w:pPr>
          </w:p>
          <w:p w14:paraId="3C0B7FAC" w14:textId="77777777"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中小企業信用保険法第２条第５項第</w:t>
            </w:r>
          </w:p>
          <w:p w14:paraId="202DB038" w14:textId="03190D03"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４号の規定による認定申請書</w:t>
            </w:r>
          </w:p>
          <w:p w14:paraId="13CE19CE" w14:textId="77777777" w:rsidR="008717B6" w:rsidRPr="00401F5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64C0B5EC" w14:textId="77777777"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年　　月　　日</w:t>
            </w:r>
          </w:p>
          <w:p w14:paraId="50100084" w14:textId="77777777" w:rsidR="008717B6" w:rsidRPr="00401F5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10F0A35E" w14:textId="5DF029C9"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00F72893" w:rsidRPr="00401F5B">
              <w:rPr>
                <w:rFonts w:asciiTheme="majorEastAsia" w:eastAsiaTheme="majorEastAsia" w:hAnsiTheme="majorEastAsia" w:hint="eastAsia"/>
              </w:rPr>
              <w:t>桑折町長　髙橋　宣博</w:t>
            </w:r>
            <w:r w:rsidRPr="00401F5B">
              <w:rPr>
                <w:rFonts w:asciiTheme="majorEastAsia" w:eastAsiaTheme="majorEastAsia" w:hAnsiTheme="majorEastAsia" w:hint="eastAsia"/>
                <w:color w:val="000000"/>
                <w:kern w:val="0"/>
              </w:rPr>
              <w:t xml:space="preserve">　殿</w:t>
            </w:r>
          </w:p>
          <w:p w14:paraId="7AB817B3" w14:textId="77777777" w:rsidR="008717B6" w:rsidRPr="00401F5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037223F8"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4CDA90F9"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申請者</w:t>
            </w:r>
          </w:p>
          <w:p w14:paraId="77F87CEA"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 xml:space="preserve">住　所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 xml:space="preserve">　　</w:t>
            </w:r>
          </w:p>
          <w:p w14:paraId="12DD22C2" w14:textId="2F9E6304"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氏　名　</w:t>
            </w:r>
            <w:r w:rsidR="00F72893" w:rsidRPr="00401F5B">
              <w:rPr>
                <w:rFonts w:asciiTheme="majorEastAsia" w:eastAsiaTheme="majorEastAsia" w:hAnsiTheme="majorEastAsia" w:hint="eastAsia"/>
                <w:color w:val="000000"/>
                <w:kern w:val="0"/>
                <w:u w:val="single" w:color="00000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 xml:space="preserve">  </w:t>
            </w:r>
          </w:p>
          <w:p w14:paraId="488B28CB"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1DA8D60E"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7128968C"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3D24734B" w14:textId="77777777" w:rsidR="008717B6" w:rsidRPr="00401F5B" w:rsidRDefault="00782E57">
            <w:pPr>
              <w:suppressAutoHyphens/>
              <w:kinsoku w:val="0"/>
              <w:wordWrap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記</w:t>
            </w:r>
          </w:p>
          <w:p w14:paraId="3A67D698"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3CA05099"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１　事業開始年月日</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年　　月　　日</w:t>
            </w:r>
          </w:p>
          <w:p w14:paraId="6D40CD14"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２</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（１）売上高等</w:t>
            </w:r>
          </w:p>
          <w:p w14:paraId="6A086DC0"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（イ）最近１か月間の売上高等</w:t>
            </w:r>
          </w:p>
          <w:p w14:paraId="606757C2"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減少率　　　　％（実績）</w:t>
            </w:r>
          </w:p>
          <w:p w14:paraId="779E94BA"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 xml:space="preserve">Ｃ－Ａ　</w:t>
            </w:r>
          </w:p>
          <w:p w14:paraId="19BC88F3"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Ｃ</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w:t>
            </w:r>
            <w:r w:rsidRPr="00401F5B">
              <w:rPr>
                <w:rFonts w:asciiTheme="majorEastAsia" w:eastAsiaTheme="majorEastAsia" w:hAnsiTheme="majorEastAsia"/>
                <w:color w:val="000000"/>
                <w:kern w:val="0"/>
              </w:rPr>
              <w:t>100</w:t>
            </w:r>
          </w:p>
          <w:p w14:paraId="70DEA2F9"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p>
          <w:p w14:paraId="281F1C5A"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p>
          <w:p w14:paraId="4C8F5FC4"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Ａ：災害等の発生における最近１か月間の売上高等</w:t>
            </w:r>
          </w:p>
          <w:p w14:paraId="3359CF73"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　　　　　　　　　円</w:t>
            </w:r>
          </w:p>
          <w:p w14:paraId="1778422D"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Ｂ：Ａの期間前２か月間の売上高等</w:t>
            </w:r>
          </w:p>
          <w:p w14:paraId="7B8F7230"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　　　　　　　　　円</w:t>
            </w:r>
          </w:p>
          <w:p w14:paraId="491CA455"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Ｃ：最近３か月間の売上高等の平均</w:t>
            </w:r>
          </w:p>
          <w:p w14:paraId="6AD92552"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　　　　　　　　　円</w:t>
            </w:r>
          </w:p>
          <w:p w14:paraId="2779AFD4"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rPr>
              <w:t>（Ａ＋Ｂ</w:t>
            </w:r>
            <w:r w:rsidRPr="00401F5B">
              <w:rPr>
                <w:rFonts w:asciiTheme="majorEastAsia" w:eastAsiaTheme="majorEastAsia" w:hAnsiTheme="majorEastAsia" w:hint="eastAsia"/>
                <w:color w:val="000000"/>
                <w:kern w:val="0"/>
                <w:u w:val="single" w:color="000000"/>
              </w:rPr>
              <w:t>）</w:t>
            </w:r>
          </w:p>
          <w:p w14:paraId="025B275E"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３</w:t>
            </w:r>
            <w:r w:rsidRPr="00401F5B">
              <w:rPr>
                <w:rFonts w:asciiTheme="majorEastAsia" w:eastAsiaTheme="majorEastAsia" w:hAnsiTheme="majorEastAsia"/>
                <w:color w:val="000000"/>
                <w:kern w:val="0"/>
              </w:rPr>
              <w:t xml:space="preserve">         </w:t>
            </w:r>
          </w:p>
          <w:p w14:paraId="7E020255" w14:textId="77777777" w:rsidR="008717B6" w:rsidRPr="00401F5B" w:rsidRDefault="008717B6">
            <w:pPr>
              <w:suppressAutoHyphens/>
              <w:kinsoku w:val="0"/>
              <w:wordWrap w:val="0"/>
              <w:overflowPunct w:val="0"/>
              <w:autoSpaceDE w:val="0"/>
              <w:autoSpaceDN w:val="0"/>
              <w:adjustRightInd w:val="0"/>
              <w:spacing w:line="206" w:lineRule="exact"/>
              <w:jc w:val="left"/>
              <w:textAlignment w:val="baseline"/>
              <w:rPr>
                <w:rFonts w:asciiTheme="majorEastAsia" w:eastAsiaTheme="majorEastAsia" w:hAnsiTheme="majorEastAsia"/>
                <w:color w:val="000000"/>
                <w:spacing w:val="16"/>
                <w:kern w:val="0"/>
              </w:rPr>
            </w:pPr>
          </w:p>
          <w:p w14:paraId="2E207822" w14:textId="77777777" w:rsidR="008717B6" w:rsidRPr="00401F5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bl>
    <w:p w14:paraId="28C45649" w14:textId="77777777" w:rsidR="008717B6" w:rsidRPr="00401F5B" w:rsidRDefault="00782E57" w:rsidP="004B3F86">
      <w:pPr>
        <w:suppressAutoHyphens/>
        <w:wordWrap w:val="0"/>
        <w:spacing w:line="246"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（留意事項）</w:t>
      </w:r>
    </w:p>
    <w:p w14:paraId="0F2EEF43" w14:textId="77777777" w:rsidR="008717B6" w:rsidRPr="00401F5B" w:rsidRDefault="00782E57">
      <w:pPr>
        <w:suppressAutoHyphens/>
        <w:wordWrap w:val="0"/>
        <w:spacing w:line="246" w:lineRule="exact"/>
        <w:ind w:left="420" w:hangingChars="200" w:hanging="420"/>
        <w:jc w:val="left"/>
        <w:textAlignment w:val="baseline"/>
        <w:rPr>
          <w:rFonts w:asciiTheme="majorEastAsia" w:eastAsiaTheme="majorEastAsia" w:hAnsiTheme="majorEastAsia"/>
          <w:color w:val="000000"/>
          <w:kern w:val="0"/>
        </w:rPr>
      </w:pPr>
      <w:r w:rsidRPr="00401F5B">
        <w:rPr>
          <w:rFonts w:asciiTheme="majorEastAsia" w:eastAsiaTheme="majorEastAsia" w:hAnsiTheme="majorEastAsia" w:hint="eastAsia"/>
          <w:color w:val="000000"/>
          <w:kern w:val="0"/>
        </w:rPr>
        <w:t xml:space="preserve">　①　本様式は、業歴３ヶ月以上１年１ヶ月未満の場合あるいは前年以降、事業拡大等により前年比較が適当でない特段の事情がある場合に使用します。</w:t>
      </w:r>
    </w:p>
    <w:p w14:paraId="169D8E6C" w14:textId="77777777" w:rsidR="008717B6" w:rsidRPr="00401F5B" w:rsidRDefault="00782E57">
      <w:pPr>
        <w:suppressAutoHyphens/>
        <w:wordWrap w:val="0"/>
        <w:spacing w:line="246" w:lineRule="exact"/>
        <w:ind w:firstLineChars="100" w:firstLine="210"/>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②　本認定とは別に、金融機関及び信用保証協会による金融上の審査があります。</w:t>
      </w:r>
    </w:p>
    <w:p w14:paraId="356D77BD" w14:textId="77777777" w:rsidR="008717B6" w:rsidRPr="00401F5B" w:rsidRDefault="00782E57">
      <w:pPr>
        <w:suppressAutoHyphens/>
        <w:wordWrap w:val="0"/>
        <w:spacing w:line="240" w:lineRule="exact"/>
        <w:ind w:left="420" w:hangingChars="200" w:hanging="420"/>
        <w:jc w:val="left"/>
        <w:textAlignment w:val="baseline"/>
        <w:rPr>
          <w:rFonts w:asciiTheme="majorEastAsia" w:eastAsiaTheme="majorEastAsia" w:hAnsiTheme="majorEastAsia"/>
          <w:color w:val="000000"/>
          <w:kern w:val="0"/>
        </w:rPr>
      </w:pPr>
      <w:r w:rsidRPr="00401F5B">
        <w:rPr>
          <w:rFonts w:asciiTheme="majorEastAsia" w:eastAsiaTheme="majorEastAsia" w:hAnsiTheme="majorEastAsia"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7D66903F" w14:textId="77777777" w:rsidR="00F72893" w:rsidRPr="00401F5B" w:rsidRDefault="00F72893" w:rsidP="00F72893">
      <w:pPr>
        <w:rPr>
          <w:rFonts w:asciiTheme="majorEastAsia" w:eastAsiaTheme="majorEastAsia" w:hAnsiTheme="majorEastAsia"/>
          <w:kern w:val="0"/>
          <w:sz w:val="24"/>
        </w:rPr>
      </w:pPr>
    </w:p>
    <w:p w14:paraId="7331EA4D" w14:textId="1B40D139" w:rsidR="00F72893" w:rsidRPr="00401F5B" w:rsidRDefault="00F72893" w:rsidP="00F72893">
      <w:pPr>
        <w:rPr>
          <w:rFonts w:asciiTheme="majorEastAsia" w:eastAsiaTheme="majorEastAsia" w:hAnsiTheme="majorEastAsia" w:hint="eastAsia"/>
        </w:rPr>
      </w:pPr>
      <w:r w:rsidRPr="00401F5B">
        <w:rPr>
          <w:rFonts w:asciiTheme="majorEastAsia" w:eastAsiaTheme="majorEastAsia" w:hAnsiTheme="majorEastAsia" w:hint="eastAsia"/>
          <w:kern w:val="0"/>
          <w:sz w:val="24"/>
        </w:rPr>
        <w:t xml:space="preserve">　　　</w:t>
      </w:r>
      <w:r w:rsidRPr="00401F5B">
        <w:rPr>
          <w:rFonts w:asciiTheme="majorEastAsia" w:eastAsiaTheme="majorEastAsia" w:hAnsiTheme="majorEastAsia" w:hint="eastAsia"/>
        </w:rPr>
        <w:t xml:space="preserve">　第　　　　号</w:t>
      </w:r>
    </w:p>
    <w:p w14:paraId="5CF66E47" w14:textId="77777777" w:rsidR="00F72893" w:rsidRPr="00401F5B" w:rsidRDefault="00F72893" w:rsidP="00F72893">
      <w:pPr>
        <w:ind w:firstLineChars="300" w:firstLine="630"/>
        <w:rPr>
          <w:rFonts w:asciiTheme="majorEastAsia" w:eastAsiaTheme="majorEastAsia" w:hAnsiTheme="majorEastAsia" w:hint="eastAsia"/>
        </w:rPr>
      </w:pPr>
      <w:r w:rsidRPr="00401F5B">
        <w:rPr>
          <w:rFonts w:asciiTheme="majorEastAsia" w:eastAsiaTheme="majorEastAsia" w:hAnsiTheme="majorEastAsia" w:hint="eastAsia"/>
        </w:rPr>
        <w:t xml:space="preserve">　　　　年　　月　　日</w:t>
      </w:r>
    </w:p>
    <w:p w14:paraId="74F17F9E" w14:textId="77777777" w:rsidR="00F72893" w:rsidRPr="00401F5B" w:rsidRDefault="00F72893" w:rsidP="00F72893">
      <w:pPr>
        <w:ind w:firstLineChars="100" w:firstLine="210"/>
        <w:rPr>
          <w:rFonts w:asciiTheme="majorEastAsia" w:eastAsiaTheme="majorEastAsia" w:hAnsiTheme="majorEastAsia" w:hint="eastAsia"/>
        </w:rPr>
      </w:pPr>
      <w:r w:rsidRPr="00401F5B">
        <w:rPr>
          <w:rFonts w:asciiTheme="majorEastAsia" w:eastAsiaTheme="majorEastAsia" w:hAnsiTheme="majorEastAsia" w:hint="eastAsia"/>
        </w:rPr>
        <w:t>申請のとおり、相違ないことを認定します。</w:t>
      </w:r>
    </w:p>
    <w:p w14:paraId="6FB9CAD4" w14:textId="77777777" w:rsidR="00F72893" w:rsidRPr="00401F5B" w:rsidRDefault="00F72893" w:rsidP="00F72893">
      <w:pPr>
        <w:ind w:firstLineChars="200" w:firstLine="420"/>
        <w:rPr>
          <w:rFonts w:asciiTheme="majorEastAsia" w:eastAsiaTheme="majorEastAsia" w:hAnsiTheme="majorEastAsia" w:hint="eastAsia"/>
        </w:rPr>
      </w:pPr>
      <w:r w:rsidRPr="00401F5B">
        <w:rPr>
          <w:rFonts w:asciiTheme="majorEastAsia" w:eastAsiaTheme="majorEastAsia" w:hAnsiTheme="majorEastAsia" w:hint="eastAsia"/>
        </w:rPr>
        <w:t>(注)本認定書の有効期間：　　　　年　　月　　日から　　　　年　　月　　日まで</w:t>
      </w:r>
    </w:p>
    <w:p w14:paraId="45A71FBA" w14:textId="77777777" w:rsidR="00F72893" w:rsidRPr="00401F5B" w:rsidRDefault="00F72893" w:rsidP="00F72893">
      <w:pPr>
        <w:rPr>
          <w:rFonts w:asciiTheme="majorEastAsia" w:eastAsiaTheme="majorEastAsia" w:hAnsiTheme="majorEastAsia" w:hint="eastAsia"/>
        </w:rPr>
      </w:pPr>
      <w:r w:rsidRPr="00401F5B">
        <w:rPr>
          <w:rFonts w:asciiTheme="majorEastAsia" w:eastAsiaTheme="majorEastAsia" w:hAnsiTheme="majorEastAsia" w:hint="eastAsia"/>
        </w:rPr>
        <w:t xml:space="preserve">　</w:t>
      </w:r>
    </w:p>
    <w:p w14:paraId="43975178" w14:textId="3054B929" w:rsidR="008717B6" w:rsidRPr="00401F5B" w:rsidRDefault="00F72893" w:rsidP="00F72893">
      <w:pPr>
        <w:suppressAutoHyphens/>
        <w:wordWrap w:val="0"/>
        <w:ind w:left="424" w:hangingChars="202" w:hanging="424"/>
        <w:textAlignment w:val="baseline"/>
        <w:rPr>
          <w:rFonts w:asciiTheme="majorEastAsia" w:eastAsiaTheme="majorEastAsia" w:hAnsiTheme="majorEastAsia"/>
          <w:kern w:val="0"/>
          <w:sz w:val="24"/>
        </w:rPr>
      </w:pPr>
      <w:r w:rsidRPr="00401F5B">
        <w:rPr>
          <w:rFonts w:asciiTheme="majorEastAsia" w:eastAsiaTheme="majorEastAsia" w:hAnsiTheme="majorEastAsia" w:hint="eastAsia"/>
        </w:rPr>
        <w:t xml:space="preserve">　　　　　　　　　　　　　　　　　　　　　　　　　</w:t>
      </w:r>
      <w:r w:rsidRPr="00401F5B">
        <w:rPr>
          <w:rFonts w:asciiTheme="majorEastAsia" w:eastAsiaTheme="majorEastAsia" w:hAnsiTheme="majorEastAsia" w:hint="eastAsia"/>
        </w:rPr>
        <w:t>認定者名　桑折町長　髙橋　宣博</w:t>
      </w:r>
    </w:p>
    <w:p w14:paraId="3EB9C1F6" w14:textId="14F0479C" w:rsidR="006C1A5D" w:rsidRPr="00401F5B" w:rsidRDefault="001C21A7">
      <w:pPr>
        <w:suppressAutoHyphens/>
        <w:wordWrap w:val="0"/>
        <w:spacing w:line="260" w:lineRule="exact"/>
        <w:jc w:val="left"/>
        <w:textAlignment w:val="baseline"/>
        <w:rPr>
          <w:rFonts w:asciiTheme="majorEastAsia" w:eastAsiaTheme="majorEastAsia" w:hAnsiTheme="majorEastAsia"/>
          <w:color w:val="000000"/>
          <w:kern w:val="0"/>
        </w:rPr>
      </w:pPr>
      <w:r w:rsidRPr="00401F5B">
        <w:rPr>
          <w:rFonts w:asciiTheme="majorEastAsia" w:eastAsiaTheme="majorEastAsia" w:hAnsiTheme="majorEastAsia" w:hint="eastAsia"/>
          <w:noProof/>
          <w:color w:val="000000"/>
          <w:kern w:val="0"/>
          <w:lang w:val="ja-JP"/>
        </w:rPr>
        <w:lastRenderedPageBreak/>
        <mc:AlternateContent>
          <mc:Choice Requires="wps">
            <w:drawing>
              <wp:anchor distT="0" distB="0" distL="114300" distR="114300" simplePos="0" relativeHeight="251665408" behindDoc="0" locked="0" layoutInCell="1" allowOverlap="1" wp14:anchorId="71566EDA" wp14:editId="4B82E6BB">
                <wp:simplePos x="0" y="0"/>
                <wp:positionH relativeFrom="margin">
                  <wp:posOffset>5714</wp:posOffset>
                </wp:positionH>
                <wp:positionV relativeFrom="paragraph">
                  <wp:posOffset>-161925</wp:posOffset>
                </wp:positionV>
                <wp:extent cx="5400675" cy="10096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400675" cy="1009650"/>
                        </a:xfrm>
                        <a:prstGeom prst="rect">
                          <a:avLst/>
                        </a:prstGeom>
                        <a:solidFill>
                          <a:sysClr val="window" lastClr="FFFFFF"/>
                        </a:solidFill>
                        <a:ln w="6350">
                          <a:solidFill>
                            <a:prstClr val="black"/>
                          </a:solidFill>
                        </a:ln>
                      </wps:spPr>
                      <wps:txbx>
                        <w:txbxContent>
                          <w:p w14:paraId="7FFF11E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29EB505" w14:textId="77777777" w:rsidR="00BB76C7" w:rsidRPr="00610115" w:rsidRDefault="00BB76C7" w:rsidP="00BB76C7">
                            <w:pPr>
                              <w:spacing w:line="280" w:lineRule="exact"/>
                              <w:rPr>
                                <w:rFonts w:asciiTheme="majorEastAsia" w:eastAsiaTheme="majorEastAsia" w:hAnsiTheme="majorEastAsia"/>
                              </w:rPr>
                            </w:pPr>
                          </w:p>
                          <w:p w14:paraId="7D936BBC" w14:textId="22C7EFC1"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6EDA" id="テキスト ボックス 3" o:spid="_x0000_s1029" type="#_x0000_t202" style="position:absolute;margin-left:.45pt;margin-top:-12.75pt;width:425.25pt;height:7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" fillcolor="window" strokeweight=".5pt">
                <v:textbox>
                  <w:txbxContent>
                    <w:p w14:paraId="7FFF11E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29EB505" w14:textId="77777777" w:rsidR="00BB76C7" w:rsidRPr="00610115" w:rsidRDefault="00BB76C7" w:rsidP="00BB76C7">
                      <w:pPr>
                        <w:spacing w:line="280" w:lineRule="exact"/>
                        <w:rPr>
                          <w:rFonts w:asciiTheme="majorEastAsia" w:eastAsiaTheme="majorEastAsia" w:hAnsiTheme="majorEastAsia"/>
                        </w:rPr>
                      </w:pPr>
                    </w:p>
                    <w:p w14:paraId="7D936BBC" w14:textId="22C7EFC1"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40394033" w14:textId="7B9EC4C9" w:rsidR="006C1A5D" w:rsidRPr="00401F5B" w:rsidRDefault="006C1A5D">
      <w:pPr>
        <w:suppressAutoHyphens/>
        <w:wordWrap w:val="0"/>
        <w:spacing w:line="260" w:lineRule="exact"/>
        <w:jc w:val="left"/>
        <w:textAlignment w:val="baseline"/>
        <w:rPr>
          <w:rFonts w:asciiTheme="majorEastAsia" w:eastAsiaTheme="majorEastAsia" w:hAnsiTheme="majorEastAsia"/>
          <w:color w:val="000000"/>
          <w:kern w:val="0"/>
        </w:rPr>
      </w:pPr>
    </w:p>
    <w:p w14:paraId="6FC9D2EB" w14:textId="77777777" w:rsidR="006C1A5D" w:rsidRPr="00401F5B" w:rsidRDefault="006C1A5D">
      <w:pPr>
        <w:suppressAutoHyphens/>
        <w:wordWrap w:val="0"/>
        <w:spacing w:line="260" w:lineRule="exact"/>
        <w:jc w:val="left"/>
        <w:textAlignment w:val="baseline"/>
        <w:rPr>
          <w:rFonts w:asciiTheme="majorEastAsia" w:eastAsiaTheme="majorEastAsia" w:hAnsiTheme="majorEastAsia"/>
          <w:color w:val="000000"/>
          <w:kern w:val="0"/>
        </w:rPr>
      </w:pPr>
    </w:p>
    <w:p w14:paraId="154B4D6E" w14:textId="77777777" w:rsidR="006C1A5D" w:rsidRPr="00401F5B" w:rsidRDefault="006C1A5D">
      <w:pPr>
        <w:suppressAutoHyphens/>
        <w:wordWrap w:val="0"/>
        <w:spacing w:line="260" w:lineRule="exact"/>
        <w:jc w:val="left"/>
        <w:textAlignment w:val="baseline"/>
        <w:rPr>
          <w:rFonts w:asciiTheme="majorEastAsia" w:eastAsiaTheme="majorEastAsia" w:hAnsiTheme="majorEastAsia"/>
          <w:color w:val="000000"/>
          <w:kern w:val="0"/>
        </w:rPr>
      </w:pPr>
    </w:p>
    <w:p w14:paraId="0F92A0DE" w14:textId="77777777" w:rsidR="006C1A5D" w:rsidRPr="00401F5B" w:rsidRDefault="006C1A5D">
      <w:pPr>
        <w:suppressAutoHyphens/>
        <w:wordWrap w:val="0"/>
        <w:spacing w:line="260" w:lineRule="exact"/>
        <w:jc w:val="left"/>
        <w:textAlignment w:val="baseline"/>
        <w:rPr>
          <w:rFonts w:asciiTheme="majorEastAsia" w:eastAsiaTheme="majorEastAsia" w:hAnsiTheme="majorEastAsia"/>
          <w:color w:val="000000"/>
          <w:kern w:val="0"/>
        </w:rPr>
      </w:pPr>
    </w:p>
    <w:p w14:paraId="02B5525F" w14:textId="77777777" w:rsidR="006C1A5D" w:rsidRPr="00401F5B" w:rsidRDefault="006C1A5D">
      <w:pPr>
        <w:suppressAutoHyphens/>
        <w:wordWrap w:val="0"/>
        <w:spacing w:line="260" w:lineRule="exact"/>
        <w:jc w:val="left"/>
        <w:textAlignment w:val="baseline"/>
        <w:rPr>
          <w:rFonts w:asciiTheme="majorEastAsia" w:eastAsiaTheme="majorEastAsia" w:hAnsiTheme="majorEastAsia" w:hint="eastAsia"/>
          <w:color w:val="000000"/>
          <w:kern w:val="0"/>
        </w:rPr>
      </w:pPr>
    </w:p>
    <w:p w14:paraId="1F1D5132" w14:textId="48DCC80E" w:rsidR="008717B6" w:rsidRPr="00401F5B" w:rsidRDefault="00782E57">
      <w:pPr>
        <w:suppressAutoHyphens/>
        <w:wordWrap w:val="0"/>
        <w:spacing w:line="26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様式第４－</w:t>
      </w:r>
      <w:r w:rsidR="004B3F86" w:rsidRPr="00401F5B">
        <w:rPr>
          <w:rFonts w:asciiTheme="majorEastAsia" w:eastAsiaTheme="majorEastAsia" w:hAnsiTheme="majorEastAsia" w:hint="eastAsia"/>
          <w:color w:val="000000"/>
          <w:kern w:val="0"/>
        </w:rPr>
        <w:t>④</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rsidRPr="00401F5B" w14:paraId="5DC09FC0" w14:textId="77777777">
        <w:tc>
          <w:tcPr>
            <w:tcW w:w="8505" w:type="dxa"/>
            <w:tcBorders>
              <w:top w:val="single" w:sz="4" w:space="0" w:color="000000"/>
              <w:left w:val="single" w:sz="4" w:space="0" w:color="000000"/>
              <w:bottom w:val="single" w:sz="4" w:space="0" w:color="000000"/>
              <w:right w:val="single" w:sz="4" w:space="0" w:color="000000"/>
            </w:tcBorders>
          </w:tcPr>
          <w:p w14:paraId="75DA257C" w14:textId="26ADFF00" w:rsidR="008717B6" w:rsidRPr="00401F5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hint="eastAsia"/>
                <w:color w:val="000000"/>
                <w:spacing w:val="16"/>
                <w:kern w:val="0"/>
              </w:rPr>
            </w:pPr>
          </w:p>
          <w:p w14:paraId="4CDCF7B6" w14:textId="77777777"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中小企業信用保険法第２条第５項第</w:t>
            </w:r>
          </w:p>
          <w:p w14:paraId="5417F016" w14:textId="589D4755"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４号の規定による認定申請書</w:t>
            </w:r>
          </w:p>
          <w:p w14:paraId="35625635" w14:textId="77777777" w:rsidR="008717B6" w:rsidRPr="00401F5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1891FD68" w14:textId="77777777"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年　　月　　日</w:t>
            </w:r>
          </w:p>
          <w:p w14:paraId="33B34391" w14:textId="77777777" w:rsidR="008717B6" w:rsidRPr="00401F5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7F33E1C5" w14:textId="30A51CBD"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00F72893" w:rsidRPr="00401F5B">
              <w:rPr>
                <w:rFonts w:asciiTheme="majorEastAsia" w:eastAsiaTheme="majorEastAsia" w:hAnsiTheme="majorEastAsia" w:hint="eastAsia"/>
              </w:rPr>
              <w:t>桑折町長　髙橋　宣博</w:t>
            </w:r>
            <w:r w:rsidRPr="00401F5B">
              <w:rPr>
                <w:rFonts w:asciiTheme="majorEastAsia" w:eastAsiaTheme="majorEastAsia" w:hAnsiTheme="majorEastAsia" w:hint="eastAsia"/>
                <w:color w:val="000000"/>
                <w:kern w:val="0"/>
              </w:rPr>
              <w:t xml:space="preserve">　殿</w:t>
            </w:r>
          </w:p>
          <w:p w14:paraId="563325BA"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hint="eastAsia"/>
                <w:color w:val="000000"/>
                <w:spacing w:val="16"/>
                <w:kern w:val="0"/>
              </w:rPr>
            </w:pPr>
          </w:p>
          <w:p w14:paraId="033B3AD3"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申請者</w:t>
            </w:r>
          </w:p>
          <w:p w14:paraId="124C537F"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 xml:space="preserve">住　所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 xml:space="preserve">　　</w:t>
            </w:r>
          </w:p>
          <w:p w14:paraId="152BF460" w14:textId="56427886"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氏　名　</w:t>
            </w:r>
            <w:r w:rsidR="00F72893" w:rsidRPr="00401F5B">
              <w:rPr>
                <w:rFonts w:asciiTheme="majorEastAsia" w:eastAsiaTheme="majorEastAsia" w:hAnsiTheme="majorEastAsia" w:hint="eastAsia"/>
                <w:color w:val="000000"/>
                <w:kern w:val="0"/>
                <w:u w:val="single" w:color="00000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 xml:space="preserve"> </w:t>
            </w:r>
            <w:r w:rsidRPr="00401F5B">
              <w:rPr>
                <w:rFonts w:asciiTheme="majorEastAsia" w:eastAsiaTheme="majorEastAsia" w:hAnsiTheme="majorEastAsia"/>
                <w:color w:val="000000"/>
                <w:kern w:val="0"/>
                <w:u w:val="single" w:color="000000"/>
              </w:rPr>
              <w:t xml:space="preserve"> </w:t>
            </w:r>
          </w:p>
          <w:p w14:paraId="524ACB0F"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1A5CE388"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78918D27"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02E10C94" w14:textId="77777777" w:rsidR="008717B6" w:rsidRPr="00401F5B" w:rsidRDefault="00782E57">
            <w:pPr>
              <w:suppressAutoHyphens/>
              <w:kinsoku w:val="0"/>
              <w:wordWrap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記</w:t>
            </w:r>
          </w:p>
          <w:p w14:paraId="0EAC438A"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01A7BA57"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１　事業開始年月日</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年　　月　　日</w:t>
            </w:r>
          </w:p>
          <w:p w14:paraId="1AA43E60"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２</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（１）売上高等</w:t>
            </w:r>
          </w:p>
          <w:p w14:paraId="29F9A725"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（イ）最近１か月間の売上高等</w:t>
            </w:r>
          </w:p>
          <w:p w14:paraId="698DF33E"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減少率　　　　％（実績）</w:t>
            </w:r>
          </w:p>
          <w:p w14:paraId="05B98DF2"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Ｂ－Ａ</w:t>
            </w:r>
          </w:p>
          <w:p w14:paraId="3A8734D0"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Ｂ</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w:t>
            </w:r>
            <w:r w:rsidRPr="00401F5B">
              <w:rPr>
                <w:rFonts w:asciiTheme="majorEastAsia" w:eastAsiaTheme="majorEastAsia" w:hAnsiTheme="majorEastAsia"/>
                <w:color w:val="000000"/>
                <w:kern w:val="0"/>
              </w:rPr>
              <w:t>100</w:t>
            </w:r>
          </w:p>
          <w:p w14:paraId="7001D65E"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Ａ：災害等の発生における最近１か月間の売上高等</w:t>
            </w:r>
          </w:p>
          <w:p w14:paraId="1189C6F1"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　　　　　　　　　円</w:t>
            </w:r>
          </w:p>
          <w:p w14:paraId="6DA1C984"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Ｂ：令和元年１２月の売上高等</w:t>
            </w:r>
          </w:p>
          <w:p w14:paraId="72BCAF1B"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　　　　　　　　　円</w:t>
            </w:r>
          </w:p>
          <w:p w14:paraId="4B969D36"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（ロ）最近３か月間の売上高等の実績見込み</w:t>
            </w:r>
          </w:p>
          <w:p w14:paraId="6C1A0AF0"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減少率</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％（実績見込み）</w:t>
            </w:r>
          </w:p>
          <w:p w14:paraId="3E228FB9"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rPr>
              <w:t xml:space="preserve">　（Ｂ×３）－（</w:t>
            </w:r>
            <w:r w:rsidRPr="00401F5B">
              <w:rPr>
                <w:rFonts w:asciiTheme="majorEastAsia" w:eastAsiaTheme="majorEastAsia" w:hAnsiTheme="majorEastAsia" w:hint="eastAsia"/>
                <w:color w:val="000000"/>
                <w:kern w:val="0"/>
                <w:u w:val="single" w:color="000000"/>
              </w:rPr>
              <w:t>Ａ＋Ｃ）</w:t>
            </w:r>
          </w:p>
          <w:p w14:paraId="7E64343B" w14:textId="2E489CDF"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hint="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Ｂ×３　　　　 ×</w:t>
            </w:r>
            <w:r w:rsidRPr="00401F5B">
              <w:rPr>
                <w:rFonts w:asciiTheme="majorEastAsia" w:eastAsiaTheme="majorEastAsia" w:hAnsiTheme="majorEastAsia"/>
                <w:color w:val="000000"/>
                <w:kern w:val="0"/>
              </w:rPr>
              <w:t>100</w:t>
            </w:r>
          </w:p>
          <w:p w14:paraId="6534C42D"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3456DF38"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Ｃ：Ａの期間後２か月間の見込み売上高等</w:t>
            </w:r>
          </w:p>
          <w:p w14:paraId="34675ECA" w14:textId="77EBDB4A"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円</w:t>
            </w:r>
            <w:r w:rsidRPr="00401F5B">
              <w:rPr>
                <w:rFonts w:asciiTheme="majorEastAsia" w:eastAsiaTheme="majorEastAsia" w:hAnsiTheme="majorEastAsia"/>
                <w:color w:val="000000"/>
                <w:kern w:val="0"/>
              </w:rPr>
              <w:t xml:space="preserve"> </w:t>
            </w:r>
          </w:p>
          <w:p w14:paraId="7CAC4C09" w14:textId="77777777" w:rsidR="008717B6" w:rsidRPr="00401F5B" w:rsidRDefault="008717B6">
            <w:pPr>
              <w:suppressAutoHyphens/>
              <w:kinsoku w:val="0"/>
              <w:wordWrap w:val="0"/>
              <w:overflowPunct w:val="0"/>
              <w:autoSpaceDE w:val="0"/>
              <w:autoSpaceDN w:val="0"/>
              <w:adjustRightInd w:val="0"/>
              <w:spacing w:line="206" w:lineRule="exact"/>
              <w:jc w:val="left"/>
              <w:textAlignment w:val="baseline"/>
              <w:rPr>
                <w:rFonts w:asciiTheme="majorEastAsia" w:eastAsiaTheme="majorEastAsia" w:hAnsiTheme="majorEastAsia"/>
                <w:color w:val="000000"/>
                <w:spacing w:val="16"/>
                <w:kern w:val="0"/>
              </w:rPr>
            </w:pPr>
          </w:p>
          <w:p w14:paraId="78EE019B" w14:textId="77777777" w:rsidR="008717B6" w:rsidRPr="00401F5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bl>
    <w:p w14:paraId="1DE89993" w14:textId="77777777" w:rsidR="008717B6" w:rsidRPr="00401F5B" w:rsidRDefault="00782E57" w:rsidP="004B3F86">
      <w:pPr>
        <w:suppressAutoHyphens/>
        <w:wordWrap w:val="0"/>
        <w:spacing w:line="246"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（留意事項）</w:t>
      </w:r>
    </w:p>
    <w:p w14:paraId="7F58695A" w14:textId="7CE2C0D3" w:rsidR="008717B6" w:rsidRPr="00401F5B" w:rsidRDefault="00782E57">
      <w:pPr>
        <w:suppressAutoHyphens/>
        <w:wordWrap w:val="0"/>
        <w:spacing w:line="246" w:lineRule="exact"/>
        <w:ind w:left="420" w:hangingChars="200" w:hanging="420"/>
        <w:jc w:val="left"/>
        <w:textAlignment w:val="baseline"/>
        <w:rPr>
          <w:rFonts w:asciiTheme="majorEastAsia" w:eastAsiaTheme="majorEastAsia" w:hAnsiTheme="majorEastAsia"/>
          <w:color w:val="000000"/>
          <w:kern w:val="0"/>
        </w:rPr>
      </w:pPr>
      <w:r w:rsidRPr="00401F5B">
        <w:rPr>
          <w:rFonts w:asciiTheme="majorEastAsia" w:eastAsiaTheme="majorEastAsia" w:hAnsiTheme="majorEastAsia" w:hint="eastAsia"/>
          <w:color w:val="000000"/>
          <w:kern w:val="0"/>
        </w:rPr>
        <w:t xml:space="preserve">　①　本様式は、前年以降、事業拡大等により前年比較が適当でない特段の事情がある場合に使用します。</w:t>
      </w:r>
    </w:p>
    <w:p w14:paraId="7DCE9070" w14:textId="61C91779" w:rsidR="008717B6" w:rsidRPr="00401F5B" w:rsidRDefault="00782E57">
      <w:pPr>
        <w:suppressAutoHyphens/>
        <w:wordWrap w:val="0"/>
        <w:spacing w:line="246" w:lineRule="exact"/>
        <w:ind w:firstLineChars="100" w:firstLine="210"/>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②　本認定とは別に、金融機関及び信用保証協会による金融上の審査があります。</w:t>
      </w:r>
    </w:p>
    <w:p w14:paraId="78880482" w14:textId="07F5D2AE" w:rsidR="008717B6" w:rsidRPr="00401F5B" w:rsidRDefault="00782E57">
      <w:pPr>
        <w:suppressAutoHyphens/>
        <w:wordWrap w:val="0"/>
        <w:spacing w:line="240" w:lineRule="exact"/>
        <w:ind w:left="420" w:hangingChars="200" w:hanging="420"/>
        <w:jc w:val="left"/>
        <w:textAlignment w:val="baseline"/>
        <w:rPr>
          <w:rFonts w:asciiTheme="majorEastAsia" w:eastAsiaTheme="majorEastAsia" w:hAnsiTheme="majorEastAsia"/>
          <w:color w:val="000000"/>
          <w:kern w:val="0"/>
        </w:rPr>
      </w:pPr>
      <w:r w:rsidRPr="00401F5B">
        <w:rPr>
          <w:rFonts w:asciiTheme="majorEastAsia" w:eastAsiaTheme="majorEastAsia" w:hAnsiTheme="majorEastAsia"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6E0A314B" w14:textId="77777777" w:rsidR="004B3F86" w:rsidRPr="00401F5B" w:rsidRDefault="004B3F86">
      <w:pPr>
        <w:suppressAutoHyphens/>
        <w:wordWrap w:val="0"/>
        <w:spacing w:line="240" w:lineRule="exact"/>
        <w:ind w:left="420" w:hangingChars="200" w:hanging="420"/>
        <w:jc w:val="left"/>
        <w:textAlignment w:val="baseline"/>
        <w:rPr>
          <w:rFonts w:asciiTheme="majorEastAsia" w:eastAsiaTheme="majorEastAsia" w:hAnsiTheme="majorEastAsia" w:hint="eastAsia"/>
          <w:color w:val="000000"/>
          <w:kern w:val="0"/>
        </w:rPr>
      </w:pPr>
    </w:p>
    <w:p w14:paraId="08E15F22" w14:textId="77777777" w:rsidR="00F72893" w:rsidRPr="00401F5B" w:rsidRDefault="00F72893" w:rsidP="00F72893">
      <w:pPr>
        <w:ind w:firstLineChars="300" w:firstLine="630"/>
        <w:rPr>
          <w:rFonts w:asciiTheme="majorEastAsia" w:eastAsiaTheme="majorEastAsia" w:hAnsiTheme="majorEastAsia" w:hint="eastAsia"/>
        </w:rPr>
      </w:pPr>
      <w:r w:rsidRPr="00401F5B">
        <w:rPr>
          <w:rFonts w:asciiTheme="majorEastAsia" w:eastAsiaTheme="majorEastAsia" w:hAnsiTheme="majorEastAsia" w:hint="eastAsia"/>
        </w:rPr>
        <w:t xml:space="preserve">　第　　　　号</w:t>
      </w:r>
    </w:p>
    <w:p w14:paraId="490B3EF1" w14:textId="77777777" w:rsidR="00F72893" w:rsidRPr="00401F5B" w:rsidRDefault="00F72893" w:rsidP="00F72893">
      <w:pPr>
        <w:ind w:firstLineChars="300" w:firstLine="630"/>
        <w:rPr>
          <w:rFonts w:asciiTheme="majorEastAsia" w:eastAsiaTheme="majorEastAsia" w:hAnsiTheme="majorEastAsia" w:hint="eastAsia"/>
        </w:rPr>
      </w:pPr>
      <w:r w:rsidRPr="00401F5B">
        <w:rPr>
          <w:rFonts w:asciiTheme="majorEastAsia" w:eastAsiaTheme="majorEastAsia" w:hAnsiTheme="majorEastAsia" w:hint="eastAsia"/>
        </w:rPr>
        <w:t xml:space="preserve">　　　　年　　月　　日</w:t>
      </w:r>
    </w:p>
    <w:p w14:paraId="4F7A881B" w14:textId="77777777" w:rsidR="00F72893" w:rsidRPr="00401F5B" w:rsidRDefault="00F72893" w:rsidP="00F72893">
      <w:pPr>
        <w:ind w:firstLineChars="100" w:firstLine="210"/>
        <w:rPr>
          <w:rFonts w:asciiTheme="majorEastAsia" w:eastAsiaTheme="majorEastAsia" w:hAnsiTheme="majorEastAsia" w:hint="eastAsia"/>
        </w:rPr>
      </w:pPr>
      <w:r w:rsidRPr="00401F5B">
        <w:rPr>
          <w:rFonts w:asciiTheme="majorEastAsia" w:eastAsiaTheme="majorEastAsia" w:hAnsiTheme="majorEastAsia" w:hint="eastAsia"/>
        </w:rPr>
        <w:t>申請のとおり、相違ないことを認定します。</w:t>
      </w:r>
    </w:p>
    <w:p w14:paraId="2AC44482" w14:textId="77777777" w:rsidR="00F72893" w:rsidRPr="00401F5B" w:rsidRDefault="00F72893" w:rsidP="00F72893">
      <w:pPr>
        <w:ind w:firstLineChars="200" w:firstLine="420"/>
        <w:rPr>
          <w:rFonts w:asciiTheme="majorEastAsia" w:eastAsiaTheme="majorEastAsia" w:hAnsiTheme="majorEastAsia" w:hint="eastAsia"/>
        </w:rPr>
      </w:pPr>
      <w:r w:rsidRPr="00401F5B">
        <w:rPr>
          <w:rFonts w:asciiTheme="majorEastAsia" w:eastAsiaTheme="majorEastAsia" w:hAnsiTheme="majorEastAsia" w:hint="eastAsia"/>
        </w:rPr>
        <w:t>(注)本認定書の有効期間：　　　　年　　月　　日から　　　　年　　月　　日まで</w:t>
      </w:r>
    </w:p>
    <w:p w14:paraId="4684FAC1" w14:textId="77777777" w:rsidR="00F72893" w:rsidRPr="00401F5B" w:rsidRDefault="00F72893" w:rsidP="00F72893">
      <w:pPr>
        <w:rPr>
          <w:rFonts w:asciiTheme="majorEastAsia" w:eastAsiaTheme="majorEastAsia" w:hAnsiTheme="majorEastAsia" w:hint="eastAsia"/>
        </w:rPr>
      </w:pPr>
      <w:r w:rsidRPr="00401F5B">
        <w:rPr>
          <w:rFonts w:asciiTheme="majorEastAsia" w:eastAsiaTheme="majorEastAsia" w:hAnsiTheme="majorEastAsia" w:hint="eastAsia"/>
        </w:rPr>
        <w:t xml:space="preserve">　</w:t>
      </w:r>
    </w:p>
    <w:p w14:paraId="3C7528AF" w14:textId="43DE9CFA" w:rsidR="004B3F86" w:rsidRPr="00401F5B" w:rsidRDefault="00F72893" w:rsidP="00F72893">
      <w:pPr>
        <w:suppressAutoHyphens/>
        <w:wordWrap w:val="0"/>
        <w:spacing w:line="240" w:lineRule="exact"/>
        <w:ind w:left="420" w:hangingChars="200" w:hanging="420"/>
        <w:jc w:val="left"/>
        <w:textAlignment w:val="baseline"/>
        <w:rPr>
          <w:rFonts w:asciiTheme="majorEastAsia" w:eastAsiaTheme="majorEastAsia" w:hAnsiTheme="majorEastAsia"/>
          <w:color w:val="000000"/>
          <w:kern w:val="0"/>
        </w:rPr>
        <w:sectPr w:rsidR="004B3F86" w:rsidRPr="00401F5B" w:rsidSect="00112CBC">
          <w:headerReference w:type="default" r:id="rId8"/>
          <w:pgSz w:w="11906" w:h="16838"/>
          <w:pgMar w:top="851" w:right="1701" w:bottom="1134" w:left="1701" w:header="851" w:footer="992" w:gutter="0"/>
          <w:cols w:space="720"/>
          <w:docGrid w:linePitch="360"/>
        </w:sectPr>
      </w:pPr>
      <w:r w:rsidRPr="00401F5B">
        <w:rPr>
          <w:rFonts w:asciiTheme="majorEastAsia" w:eastAsiaTheme="majorEastAsia" w:hAnsiTheme="majorEastAsia" w:hint="eastAsia"/>
        </w:rPr>
        <w:t xml:space="preserve">　　　　　　　　　　　　　　　　　　　　　　　　　</w:t>
      </w:r>
      <w:r w:rsidRPr="00401F5B">
        <w:rPr>
          <w:rFonts w:asciiTheme="majorEastAsia" w:eastAsiaTheme="majorEastAsia" w:hAnsiTheme="majorEastAsia" w:hint="eastAsia"/>
        </w:rPr>
        <w:t>認定者名　桑折町長　髙橋　宣博</w:t>
      </w:r>
    </w:p>
    <w:p w14:paraId="4E5EC993" w14:textId="05FC3E8E" w:rsidR="008717B6" w:rsidRPr="00401F5B" w:rsidRDefault="004B3F86">
      <w:pPr>
        <w:suppressAutoHyphens/>
        <w:wordWrap w:val="0"/>
        <w:spacing w:line="240" w:lineRule="exact"/>
        <w:ind w:left="420" w:hangingChars="200" w:hanging="420"/>
        <w:jc w:val="left"/>
        <w:textAlignment w:val="baseline"/>
        <w:rPr>
          <w:rFonts w:asciiTheme="majorEastAsia" w:eastAsiaTheme="majorEastAsia" w:hAnsiTheme="majorEastAsia"/>
          <w:color w:val="000000"/>
          <w:kern w:val="0"/>
        </w:rPr>
      </w:pPr>
      <w:r w:rsidRPr="00401F5B">
        <w:rPr>
          <w:rFonts w:asciiTheme="majorEastAsia" w:eastAsiaTheme="majorEastAsia" w:hAnsiTheme="majorEastAsia" w:hint="eastAsia"/>
          <w:noProof/>
          <w:color w:val="000000"/>
          <w:kern w:val="0"/>
          <w:lang w:val="ja-JP"/>
        </w:rPr>
        <w:lastRenderedPageBreak/>
        <mc:AlternateContent>
          <mc:Choice Requires="wps">
            <w:drawing>
              <wp:anchor distT="0" distB="0" distL="114300" distR="114300" simplePos="0" relativeHeight="251667456" behindDoc="0" locked="0" layoutInCell="1" allowOverlap="1" wp14:anchorId="3D57D377" wp14:editId="06C83065">
                <wp:simplePos x="0" y="0"/>
                <wp:positionH relativeFrom="margin">
                  <wp:posOffset>5716</wp:posOffset>
                </wp:positionH>
                <wp:positionV relativeFrom="paragraph">
                  <wp:posOffset>0</wp:posOffset>
                </wp:positionV>
                <wp:extent cx="5372100" cy="10096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372100" cy="1009650"/>
                        </a:xfrm>
                        <a:prstGeom prst="rect">
                          <a:avLst/>
                        </a:prstGeom>
                        <a:solidFill>
                          <a:sysClr val="window" lastClr="FFFFFF"/>
                        </a:solidFill>
                        <a:ln w="6350">
                          <a:solidFill>
                            <a:prstClr val="black"/>
                          </a:solidFill>
                        </a:ln>
                      </wps:spPr>
                      <wps:txbx>
                        <w:txbxContent>
                          <w:p w14:paraId="775F2F4C"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44CF027F" w14:textId="77777777" w:rsidR="00BB76C7" w:rsidRPr="00610115" w:rsidRDefault="00BB76C7" w:rsidP="00BB76C7">
                            <w:pPr>
                              <w:spacing w:line="280" w:lineRule="exact"/>
                              <w:rPr>
                                <w:rFonts w:asciiTheme="majorEastAsia" w:eastAsiaTheme="majorEastAsia" w:hAnsiTheme="majorEastAsia"/>
                              </w:rPr>
                            </w:pPr>
                          </w:p>
                          <w:p w14:paraId="549FA651" w14:textId="1B122952"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7D377" id="テキスト ボックス 4" o:spid="_x0000_s1030" type="#_x0000_t202" style="position:absolute;left:0;text-align:left;margin-left:.45pt;margin-top:0;width:423pt;height:7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" fillcolor="window" strokeweight=".5pt">
                <v:textbox>
                  <w:txbxContent>
                    <w:p w14:paraId="775F2F4C"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44CF027F" w14:textId="77777777" w:rsidR="00BB76C7" w:rsidRPr="00610115" w:rsidRDefault="00BB76C7" w:rsidP="00BB76C7">
                      <w:pPr>
                        <w:spacing w:line="280" w:lineRule="exact"/>
                        <w:rPr>
                          <w:rFonts w:asciiTheme="majorEastAsia" w:eastAsiaTheme="majorEastAsia" w:hAnsiTheme="majorEastAsia"/>
                        </w:rPr>
                      </w:pPr>
                    </w:p>
                    <w:p w14:paraId="549FA651" w14:textId="1B122952"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2567EAAA" w14:textId="34E8206E" w:rsidR="008717B6" w:rsidRPr="00401F5B" w:rsidRDefault="008717B6">
      <w:pPr>
        <w:suppressAutoHyphens/>
        <w:wordWrap w:val="0"/>
        <w:spacing w:line="240" w:lineRule="exact"/>
        <w:ind w:left="420" w:hangingChars="200" w:hanging="420"/>
        <w:jc w:val="left"/>
        <w:textAlignment w:val="baseline"/>
        <w:rPr>
          <w:rFonts w:asciiTheme="majorEastAsia" w:eastAsiaTheme="majorEastAsia" w:hAnsiTheme="majorEastAsia"/>
          <w:color w:val="000000"/>
          <w:kern w:val="0"/>
        </w:rPr>
      </w:pPr>
    </w:p>
    <w:p w14:paraId="0FD9CE2B" w14:textId="5BDF911F" w:rsidR="006C1A5D" w:rsidRPr="00401F5B" w:rsidRDefault="006C1A5D">
      <w:pPr>
        <w:suppressAutoHyphens/>
        <w:wordWrap w:val="0"/>
        <w:spacing w:line="240" w:lineRule="exact"/>
        <w:ind w:left="420" w:hangingChars="200" w:hanging="420"/>
        <w:jc w:val="left"/>
        <w:textAlignment w:val="baseline"/>
        <w:rPr>
          <w:rFonts w:asciiTheme="majorEastAsia" w:eastAsiaTheme="majorEastAsia" w:hAnsiTheme="majorEastAsia"/>
          <w:color w:val="000000"/>
          <w:kern w:val="0"/>
        </w:rPr>
      </w:pPr>
    </w:p>
    <w:p w14:paraId="6B67794C" w14:textId="20612073" w:rsidR="006C1A5D" w:rsidRPr="00401F5B" w:rsidRDefault="006C1A5D">
      <w:pPr>
        <w:suppressAutoHyphens/>
        <w:wordWrap w:val="0"/>
        <w:spacing w:line="240" w:lineRule="exact"/>
        <w:ind w:left="420" w:hangingChars="200" w:hanging="420"/>
        <w:jc w:val="left"/>
        <w:textAlignment w:val="baseline"/>
        <w:rPr>
          <w:rFonts w:asciiTheme="majorEastAsia" w:eastAsiaTheme="majorEastAsia" w:hAnsiTheme="majorEastAsia"/>
          <w:color w:val="000000"/>
          <w:kern w:val="0"/>
        </w:rPr>
      </w:pPr>
    </w:p>
    <w:p w14:paraId="0EF4306B" w14:textId="678B0151" w:rsidR="006C1A5D" w:rsidRPr="00401F5B" w:rsidRDefault="006C1A5D">
      <w:pPr>
        <w:suppressAutoHyphens/>
        <w:wordWrap w:val="0"/>
        <w:spacing w:line="240" w:lineRule="exact"/>
        <w:ind w:left="420" w:hangingChars="200" w:hanging="420"/>
        <w:jc w:val="left"/>
        <w:textAlignment w:val="baseline"/>
        <w:rPr>
          <w:rFonts w:asciiTheme="majorEastAsia" w:eastAsiaTheme="majorEastAsia" w:hAnsiTheme="majorEastAsia"/>
          <w:color w:val="000000"/>
          <w:kern w:val="0"/>
        </w:rPr>
      </w:pPr>
    </w:p>
    <w:p w14:paraId="13D3011D" w14:textId="6B45B689" w:rsidR="004B3F86" w:rsidRPr="00401F5B" w:rsidRDefault="004B3F86">
      <w:pPr>
        <w:suppressAutoHyphens/>
        <w:wordWrap w:val="0"/>
        <w:spacing w:line="240" w:lineRule="exact"/>
        <w:ind w:left="420" w:hangingChars="200" w:hanging="420"/>
        <w:jc w:val="left"/>
        <w:textAlignment w:val="baseline"/>
        <w:rPr>
          <w:rFonts w:asciiTheme="majorEastAsia" w:eastAsiaTheme="majorEastAsia" w:hAnsiTheme="majorEastAsia"/>
          <w:color w:val="000000"/>
          <w:kern w:val="0"/>
        </w:rPr>
      </w:pPr>
    </w:p>
    <w:p w14:paraId="1101D7A9" w14:textId="60FE0EC3" w:rsidR="004B3F86" w:rsidRPr="00401F5B" w:rsidRDefault="004B3F86">
      <w:pPr>
        <w:suppressAutoHyphens/>
        <w:wordWrap w:val="0"/>
        <w:spacing w:line="240" w:lineRule="exact"/>
        <w:ind w:left="420" w:hangingChars="200" w:hanging="420"/>
        <w:jc w:val="left"/>
        <w:textAlignment w:val="baseline"/>
        <w:rPr>
          <w:rFonts w:asciiTheme="majorEastAsia" w:eastAsiaTheme="majorEastAsia" w:hAnsiTheme="majorEastAsia"/>
          <w:color w:val="000000"/>
          <w:kern w:val="0"/>
        </w:rPr>
      </w:pPr>
    </w:p>
    <w:p w14:paraId="51E0811A" w14:textId="6D1D112C" w:rsidR="008717B6" w:rsidRPr="00401F5B" w:rsidRDefault="00782E57">
      <w:pPr>
        <w:suppressAutoHyphens/>
        <w:wordWrap w:val="0"/>
        <w:spacing w:line="26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様式第４－</w:t>
      </w:r>
      <w:r w:rsidR="004B3F86" w:rsidRPr="00401F5B">
        <w:rPr>
          <w:rFonts w:asciiTheme="majorEastAsia" w:eastAsiaTheme="majorEastAsia" w:hAnsiTheme="majorEastAsia" w:hint="eastAsia"/>
          <w:color w:val="000000"/>
          <w:kern w:val="0"/>
        </w:rPr>
        <w:t>⑤</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rsidRPr="00401F5B" w14:paraId="266B816E" w14:textId="77777777">
        <w:tc>
          <w:tcPr>
            <w:tcW w:w="8505" w:type="dxa"/>
            <w:tcBorders>
              <w:top w:val="single" w:sz="4" w:space="0" w:color="000000"/>
              <w:left w:val="single" w:sz="4" w:space="0" w:color="000000"/>
              <w:bottom w:val="single" w:sz="4" w:space="0" w:color="000000"/>
              <w:right w:val="single" w:sz="4" w:space="0" w:color="000000"/>
            </w:tcBorders>
          </w:tcPr>
          <w:p w14:paraId="359BDC16" w14:textId="6B4295DB" w:rsidR="008717B6" w:rsidRPr="00401F5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hint="eastAsia"/>
                <w:color w:val="000000"/>
                <w:spacing w:val="16"/>
                <w:kern w:val="0"/>
              </w:rPr>
            </w:pPr>
          </w:p>
          <w:p w14:paraId="37570FE2" w14:textId="77777777"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中小企業信用保険法第２条第５項第</w:t>
            </w:r>
          </w:p>
          <w:p w14:paraId="22092D6A" w14:textId="478E9C21"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４号の規定による認定申請書</w:t>
            </w:r>
          </w:p>
          <w:p w14:paraId="55200CF4" w14:textId="126435A9" w:rsidR="008717B6" w:rsidRPr="00401F5B" w:rsidRDefault="008717B6">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4760B100" w14:textId="513F151E"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hint="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年　　月　　日</w:t>
            </w:r>
          </w:p>
          <w:p w14:paraId="637317A0" w14:textId="30746EBA" w:rsidR="008717B6" w:rsidRPr="00401F5B" w:rsidRDefault="00782E57">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00F72893" w:rsidRPr="00401F5B">
              <w:rPr>
                <w:rFonts w:asciiTheme="majorEastAsia" w:eastAsiaTheme="majorEastAsia" w:hAnsiTheme="majorEastAsia" w:hint="eastAsia"/>
              </w:rPr>
              <w:t>桑折町長　髙橋　宣博</w:t>
            </w:r>
            <w:r w:rsidRPr="00401F5B">
              <w:rPr>
                <w:rFonts w:asciiTheme="majorEastAsia" w:eastAsiaTheme="majorEastAsia" w:hAnsiTheme="majorEastAsia" w:hint="eastAsia"/>
                <w:color w:val="000000"/>
                <w:kern w:val="0"/>
              </w:rPr>
              <w:t xml:space="preserve">　殿</w:t>
            </w:r>
          </w:p>
          <w:p w14:paraId="2A7DCEE1"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hint="eastAsia"/>
                <w:color w:val="000000"/>
                <w:spacing w:val="16"/>
                <w:kern w:val="0"/>
              </w:rPr>
            </w:pPr>
          </w:p>
          <w:p w14:paraId="37765CA3" w14:textId="3A30120C"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申請者</w:t>
            </w:r>
          </w:p>
          <w:p w14:paraId="52CCBD51"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 xml:space="preserve">住　所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 xml:space="preserve">　　</w:t>
            </w:r>
          </w:p>
          <w:p w14:paraId="1387C00B" w14:textId="2F2347A0"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氏　名　</w:t>
            </w:r>
            <w:r w:rsidR="00F72893" w:rsidRPr="00401F5B">
              <w:rPr>
                <w:rFonts w:asciiTheme="majorEastAsia" w:eastAsiaTheme="majorEastAsia" w:hAnsiTheme="majorEastAsia" w:hint="eastAsia"/>
                <w:color w:val="000000"/>
                <w:kern w:val="0"/>
                <w:u w:val="single" w:color="00000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 xml:space="preserve">　</w:t>
            </w:r>
          </w:p>
          <w:p w14:paraId="59DF23E3" w14:textId="77777777" w:rsidR="008717B6" w:rsidRPr="00401F5B" w:rsidRDefault="008717B6">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p>
          <w:p w14:paraId="5A5060AE" w14:textId="5635762D"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hint="eastAsia"/>
                <w:color w:val="000000"/>
                <w:spacing w:val="16"/>
                <w:kern w:val="0"/>
              </w:rPr>
            </w:pPr>
            <w:r w:rsidRPr="00401F5B">
              <w:rPr>
                <w:rFonts w:asciiTheme="majorEastAsia" w:eastAsiaTheme="majorEastAsia" w:hAnsiTheme="majorEastAsia"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1FACB9C7" w14:textId="41CC6514" w:rsidR="008717B6" w:rsidRPr="00401F5B" w:rsidRDefault="00782E57" w:rsidP="00F72893">
            <w:pPr>
              <w:suppressAutoHyphens/>
              <w:kinsoku w:val="0"/>
              <w:wordWrap w:val="0"/>
              <w:overflowPunct w:val="0"/>
              <w:autoSpaceDE w:val="0"/>
              <w:autoSpaceDN w:val="0"/>
              <w:adjustRightInd w:val="0"/>
              <w:spacing w:line="240" w:lineRule="exact"/>
              <w:jc w:val="center"/>
              <w:textAlignment w:val="baseline"/>
              <w:rPr>
                <w:rFonts w:asciiTheme="majorEastAsia" w:eastAsiaTheme="majorEastAsia" w:hAnsiTheme="majorEastAsia" w:hint="eastAsia"/>
                <w:color w:val="000000"/>
                <w:spacing w:val="16"/>
                <w:kern w:val="0"/>
              </w:rPr>
            </w:pPr>
            <w:r w:rsidRPr="00401F5B">
              <w:rPr>
                <w:rFonts w:asciiTheme="majorEastAsia" w:eastAsiaTheme="majorEastAsia" w:hAnsiTheme="majorEastAsia" w:hint="eastAsia"/>
                <w:color w:val="000000"/>
                <w:kern w:val="0"/>
              </w:rPr>
              <w:t>記</w:t>
            </w:r>
          </w:p>
          <w:p w14:paraId="405FBA05" w14:textId="5D36928F"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１　事業開始年月日</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年　　月　　日</w:t>
            </w:r>
          </w:p>
          <w:p w14:paraId="33702A88"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２</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（１）売上高等</w:t>
            </w:r>
          </w:p>
          <w:p w14:paraId="711C7FA4" w14:textId="7F58F614"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（イ）最近１か月間の売上高等</w:t>
            </w:r>
          </w:p>
          <w:p w14:paraId="6D59A76B"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減少率　　　　％（実績）</w:t>
            </w:r>
          </w:p>
          <w:p w14:paraId="2378A2FE"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Ｃ－Ａ</w:t>
            </w:r>
          </w:p>
          <w:p w14:paraId="6611AC22" w14:textId="5604E615"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Ｃ</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w:t>
            </w:r>
            <w:r w:rsidRPr="00401F5B">
              <w:rPr>
                <w:rFonts w:asciiTheme="majorEastAsia" w:eastAsiaTheme="majorEastAsia" w:hAnsiTheme="majorEastAsia"/>
                <w:color w:val="000000"/>
                <w:kern w:val="0"/>
              </w:rPr>
              <w:t>100</w:t>
            </w:r>
          </w:p>
          <w:p w14:paraId="4F058797"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Ａ：災害等の発生における最近１か月間の売上高等</w:t>
            </w:r>
          </w:p>
          <w:p w14:paraId="222F93A2"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　　　　　　　　　円</w:t>
            </w:r>
          </w:p>
          <w:p w14:paraId="163F7749"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p>
          <w:p w14:paraId="1BCFDF4C" w14:textId="7910437C" w:rsidR="008717B6" w:rsidRPr="00401F5B"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Ｂ：令和元年１０月から１２月の売上高等</w:t>
            </w:r>
          </w:p>
          <w:p w14:paraId="10B62DCB"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　　　　　　　　　円</w:t>
            </w:r>
          </w:p>
          <w:p w14:paraId="38078DA7" w14:textId="77777777" w:rsidR="008717B6" w:rsidRPr="00401F5B" w:rsidRDefault="00782E57">
            <w:pPr>
              <w:suppressAutoHyphens/>
              <w:kinsoku w:val="0"/>
              <w:wordWrap w:val="0"/>
              <w:overflowPunct w:val="0"/>
              <w:autoSpaceDE w:val="0"/>
              <w:autoSpaceDN w:val="0"/>
              <w:adjustRightInd w:val="0"/>
              <w:spacing w:line="240" w:lineRule="exact"/>
              <w:ind w:firstLineChars="500" w:firstLine="1050"/>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Ｃ：令和元年１０月から１２月の平均売上高等</w:t>
            </w:r>
          </w:p>
          <w:p w14:paraId="14D20F65" w14:textId="7ACA6E58"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color="000000"/>
              </w:rPr>
              <w:t xml:space="preserve">　　　　　　　　　円</w:t>
            </w:r>
          </w:p>
          <w:p w14:paraId="59A5535B" w14:textId="3029F302"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rPr>
            </w:pP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rPr>
              <w:t xml:space="preserve">　Ｂ　</w:t>
            </w:r>
          </w:p>
          <w:p w14:paraId="431CFFC4" w14:textId="3CA5DAEC"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u w:val="single" w:color="000000"/>
              </w:rPr>
            </w:pPr>
            <w:r w:rsidRPr="00401F5B">
              <w:rPr>
                <w:rFonts w:asciiTheme="majorEastAsia" w:eastAsiaTheme="majorEastAsia" w:hAnsiTheme="majorEastAsia" w:hint="eastAsia"/>
                <w:color w:val="000000"/>
                <w:kern w:val="0"/>
              </w:rPr>
              <w:t xml:space="preserve">                ３　</w:t>
            </w:r>
          </w:p>
          <w:p w14:paraId="1907C1FD" w14:textId="026CAB3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（ロ）最近３か月間の売上高等の実績見込み</w:t>
            </w:r>
          </w:p>
          <w:p w14:paraId="59A9D117" w14:textId="42633536"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u w:val="single" w:color="000000"/>
              </w:rPr>
              <w:t>減少率</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％（実績見込み）</w:t>
            </w:r>
          </w:p>
          <w:p w14:paraId="62C73273" w14:textId="21968426"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hint="eastAsia"/>
                <w:color w:val="000000"/>
                <w:kern w:val="0"/>
                <w:u w:val="single"/>
              </w:rPr>
              <w:t xml:space="preserve">　Ｂ－（</w:t>
            </w:r>
            <w:r w:rsidRPr="00401F5B">
              <w:rPr>
                <w:rFonts w:asciiTheme="majorEastAsia" w:eastAsiaTheme="majorEastAsia" w:hAnsiTheme="majorEastAsia" w:hint="eastAsia"/>
                <w:color w:val="000000"/>
                <w:kern w:val="0"/>
                <w:u w:val="single" w:color="000000"/>
              </w:rPr>
              <w:t>Ａ＋Ｄ）</w:t>
            </w:r>
          </w:p>
          <w:p w14:paraId="0EE7507B" w14:textId="4521DA5E"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Ｂ　　　　 ×</w:t>
            </w:r>
            <w:r w:rsidRPr="00401F5B">
              <w:rPr>
                <w:rFonts w:asciiTheme="majorEastAsia" w:eastAsiaTheme="majorEastAsia" w:hAnsiTheme="majorEastAsia"/>
                <w:color w:val="000000"/>
                <w:kern w:val="0"/>
              </w:rPr>
              <w:t>100</w:t>
            </w:r>
          </w:p>
          <w:p w14:paraId="3C223754" w14:textId="48F53D7A"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hint="eastAsia"/>
                <w:color w:val="000000"/>
                <w:spacing w:val="16"/>
                <w:kern w:val="0"/>
              </w:rPr>
            </w:pPr>
            <w:r w:rsidRPr="00401F5B">
              <w:rPr>
                <w:rFonts w:asciiTheme="majorEastAsia" w:eastAsiaTheme="majorEastAsia" w:hAnsiTheme="majorEastAsia" w:hint="eastAsia"/>
                <w:color w:val="000000"/>
                <w:spacing w:val="16"/>
                <w:kern w:val="0"/>
              </w:rPr>
              <w:t xml:space="preserve">　</w:t>
            </w:r>
          </w:p>
          <w:p w14:paraId="07B16750" w14:textId="77777777" w:rsidR="008717B6" w:rsidRPr="00401F5B" w:rsidRDefault="00782E5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Ｄ：Ａの期間後２か月間の見込み売上高等</w:t>
            </w:r>
          </w:p>
          <w:p w14:paraId="73EC574D" w14:textId="77777777" w:rsidR="008717B6" w:rsidRPr="00401F5B" w:rsidRDefault="00782E57" w:rsidP="00F72893">
            <w:pPr>
              <w:suppressAutoHyphens/>
              <w:kinsoku w:val="0"/>
              <w:wordWrap w:val="0"/>
              <w:overflowPunct w:val="0"/>
              <w:autoSpaceDE w:val="0"/>
              <w:autoSpaceDN w:val="0"/>
              <w:adjustRightInd w:val="0"/>
              <w:spacing w:line="206" w:lineRule="exact"/>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color w:val="000000"/>
                <w:kern w:val="0"/>
              </w:rPr>
              <w:t xml:space="preserve">    </w:t>
            </w:r>
            <w:r w:rsidRPr="00401F5B">
              <w:rPr>
                <w:rFonts w:asciiTheme="majorEastAsia" w:eastAsiaTheme="majorEastAsia" w:hAnsiTheme="majorEastAsia" w:hint="eastAsia"/>
                <w:color w:val="000000"/>
                <w:kern w:val="0"/>
              </w:rPr>
              <w:t xml:space="preserve">　　　　　　　　　　　　　　　　　　　　　　</w:t>
            </w:r>
            <w:r w:rsidRPr="00401F5B">
              <w:rPr>
                <w:rFonts w:asciiTheme="majorEastAsia" w:eastAsiaTheme="majorEastAsia" w:hAnsiTheme="majorEastAsia"/>
                <w:color w:val="000000"/>
                <w:kern w:val="0"/>
                <w:u w:val="single" w:color="000000"/>
              </w:rPr>
              <w:t xml:space="preserve">                  </w:t>
            </w:r>
            <w:r w:rsidRPr="00401F5B">
              <w:rPr>
                <w:rFonts w:asciiTheme="majorEastAsia" w:eastAsiaTheme="majorEastAsia" w:hAnsiTheme="majorEastAsia" w:hint="eastAsia"/>
                <w:color w:val="000000"/>
                <w:kern w:val="0"/>
                <w:u w:val="single" w:color="000000"/>
              </w:rPr>
              <w:t>円</w:t>
            </w:r>
            <w:r w:rsidRPr="00401F5B">
              <w:rPr>
                <w:rFonts w:asciiTheme="majorEastAsia" w:eastAsiaTheme="majorEastAsia" w:hAnsiTheme="majorEastAsia"/>
                <w:color w:val="000000"/>
                <w:kern w:val="0"/>
              </w:rPr>
              <w:t xml:space="preserve">    </w:t>
            </w:r>
          </w:p>
          <w:p w14:paraId="796EB039" w14:textId="347126DA" w:rsidR="00F72893" w:rsidRPr="00401F5B" w:rsidRDefault="00F72893" w:rsidP="00F72893">
            <w:pPr>
              <w:suppressAutoHyphens/>
              <w:kinsoku w:val="0"/>
              <w:wordWrap w:val="0"/>
              <w:overflowPunct w:val="0"/>
              <w:autoSpaceDE w:val="0"/>
              <w:autoSpaceDN w:val="0"/>
              <w:adjustRightInd w:val="0"/>
              <w:spacing w:line="206" w:lineRule="exact"/>
              <w:jc w:val="left"/>
              <w:textAlignment w:val="baseline"/>
              <w:rPr>
                <w:rFonts w:asciiTheme="majorEastAsia" w:eastAsiaTheme="majorEastAsia" w:hAnsiTheme="majorEastAsia" w:hint="eastAsia"/>
                <w:color w:val="000000"/>
                <w:spacing w:val="16"/>
                <w:kern w:val="0"/>
              </w:rPr>
            </w:pPr>
          </w:p>
        </w:tc>
      </w:tr>
    </w:tbl>
    <w:p w14:paraId="05512338" w14:textId="54D28373" w:rsidR="008717B6" w:rsidRPr="00401F5B" w:rsidRDefault="00782E57">
      <w:pPr>
        <w:suppressAutoHyphens/>
        <w:wordWrap w:val="0"/>
        <w:spacing w:line="246" w:lineRule="exact"/>
        <w:ind w:left="1230" w:hanging="1230"/>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（留意事項）</w:t>
      </w:r>
    </w:p>
    <w:p w14:paraId="14C0CF0C" w14:textId="77777777" w:rsidR="008717B6" w:rsidRPr="00401F5B" w:rsidRDefault="00782E57">
      <w:pPr>
        <w:suppressAutoHyphens/>
        <w:wordWrap w:val="0"/>
        <w:spacing w:line="246" w:lineRule="exact"/>
        <w:ind w:left="420" w:hangingChars="200" w:hanging="420"/>
        <w:jc w:val="left"/>
        <w:textAlignment w:val="baseline"/>
        <w:rPr>
          <w:rFonts w:asciiTheme="majorEastAsia" w:eastAsiaTheme="majorEastAsia" w:hAnsiTheme="majorEastAsia"/>
          <w:color w:val="000000"/>
          <w:kern w:val="0"/>
        </w:rPr>
      </w:pPr>
      <w:r w:rsidRPr="00401F5B">
        <w:rPr>
          <w:rFonts w:asciiTheme="majorEastAsia" w:eastAsiaTheme="majorEastAsia" w:hAnsiTheme="majorEastAsia" w:hint="eastAsia"/>
          <w:color w:val="000000"/>
          <w:kern w:val="0"/>
        </w:rPr>
        <w:t xml:space="preserve">　①　本様式は、前年以降、事業拡大等により前年比較が適当でない特段の事情がある場合に使用します。</w:t>
      </w:r>
    </w:p>
    <w:p w14:paraId="4DAC8801" w14:textId="77777777" w:rsidR="00112CBC" w:rsidRPr="00401F5B" w:rsidRDefault="00112CBC" w:rsidP="00112CBC">
      <w:pPr>
        <w:suppressAutoHyphens/>
        <w:wordWrap w:val="0"/>
        <w:spacing w:line="246" w:lineRule="exact"/>
        <w:ind w:firstLineChars="100" w:firstLine="210"/>
        <w:jc w:val="left"/>
        <w:textAlignment w:val="baseline"/>
        <w:rPr>
          <w:rFonts w:asciiTheme="majorEastAsia" w:eastAsiaTheme="majorEastAsia" w:hAnsiTheme="majorEastAsia"/>
          <w:color w:val="000000"/>
          <w:spacing w:val="16"/>
          <w:kern w:val="0"/>
        </w:rPr>
      </w:pPr>
      <w:r w:rsidRPr="00401F5B">
        <w:rPr>
          <w:rFonts w:asciiTheme="majorEastAsia" w:eastAsiaTheme="majorEastAsia" w:hAnsiTheme="majorEastAsia" w:hint="eastAsia"/>
          <w:color w:val="000000"/>
          <w:kern w:val="0"/>
        </w:rPr>
        <w:t>②　本認定とは別に、金融機関及び信用保証協会による金融上の審査があります。</w:t>
      </w:r>
    </w:p>
    <w:p w14:paraId="6CBDB368" w14:textId="6C3D4559" w:rsidR="008717B6" w:rsidRPr="00401F5B" w:rsidRDefault="00112CBC" w:rsidP="00112CBC">
      <w:pPr>
        <w:suppressAutoHyphens/>
        <w:wordWrap w:val="0"/>
        <w:spacing w:line="260" w:lineRule="exact"/>
        <w:ind w:left="420" w:hangingChars="200" w:hanging="420"/>
        <w:jc w:val="left"/>
        <w:textAlignment w:val="baseline"/>
        <w:rPr>
          <w:rFonts w:asciiTheme="majorEastAsia" w:eastAsiaTheme="majorEastAsia" w:hAnsiTheme="majorEastAsia"/>
          <w:color w:val="000000"/>
          <w:kern w:val="0"/>
        </w:rPr>
      </w:pPr>
      <w:r w:rsidRPr="00401F5B">
        <w:rPr>
          <w:rFonts w:asciiTheme="majorEastAsia" w:eastAsiaTheme="majorEastAsia" w:hAnsiTheme="majorEastAsia"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059A68E3" w14:textId="0FB68231" w:rsidR="00F72893" w:rsidRPr="00401F5B" w:rsidRDefault="00F72893" w:rsidP="00112CBC">
      <w:pPr>
        <w:suppressAutoHyphens/>
        <w:wordWrap w:val="0"/>
        <w:spacing w:line="260" w:lineRule="exact"/>
        <w:ind w:left="420" w:hangingChars="200" w:hanging="420"/>
        <w:jc w:val="left"/>
        <w:textAlignment w:val="baseline"/>
        <w:rPr>
          <w:rFonts w:asciiTheme="majorEastAsia" w:eastAsiaTheme="majorEastAsia" w:hAnsiTheme="majorEastAsia"/>
          <w:color w:val="000000"/>
          <w:kern w:val="0"/>
        </w:rPr>
      </w:pPr>
    </w:p>
    <w:p w14:paraId="7EA356D0" w14:textId="77777777" w:rsidR="00F72893" w:rsidRPr="00401F5B" w:rsidRDefault="00F72893" w:rsidP="00F72893">
      <w:pPr>
        <w:ind w:firstLineChars="300" w:firstLine="630"/>
        <w:rPr>
          <w:rFonts w:asciiTheme="majorEastAsia" w:eastAsiaTheme="majorEastAsia" w:hAnsiTheme="majorEastAsia" w:hint="eastAsia"/>
        </w:rPr>
      </w:pPr>
      <w:r w:rsidRPr="00401F5B">
        <w:rPr>
          <w:rFonts w:asciiTheme="majorEastAsia" w:eastAsiaTheme="majorEastAsia" w:hAnsiTheme="majorEastAsia" w:hint="eastAsia"/>
        </w:rPr>
        <w:t xml:space="preserve">　第　　　　号</w:t>
      </w:r>
    </w:p>
    <w:p w14:paraId="5B466964" w14:textId="77777777" w:rsidR="00F72893" w:rsidRPr="00401F5B" w:rsidRDefault="00F72893" w:rsidP="00F72893">
      <w:pPr>
        <w:ind w:firstLineChars="300" w:firstLine="630"/>
        <w:rPr>
          <w:rFonts w:asciiTheme="majorEastAsia" w:eastAsiaTheme="majorEastAsia" w:hAnsiTheme="majorEastAsia" w:hint="eastAsia"/>
        </w:rPr>
      </w:pPr>
      <w:r w:rsidRPr="00401F5B">
        <w:rPr>
          <w:rFonts w:asciiTheme="majorEastAsia" w:eastAsiaTheme="majorEastAsia" w:hAnsiTheme="majorEastAsia" w:hint="eastAsia"/>
        </w:rPr>
        <w:t xml:space="preserve">　　　　年　　月　　日</w:t>
      </w:r>
    </w:p>
    <w:p w14:paraId="3745F6AC" w14:textId="77777777" w:rsidR="00F72893" w:rsidRPr="00401F5B" w:rsidRDefault="00F72893" w:rsidP="00F72893">
      <w:pPr>
        <w:ind w:firstLineChars="100" w:firstLine="210"/>
        <w:rPr>
          <w:rFonts w:asciiTheme="majorEastAsia" w:eastAsiaTheme="majorEastAsia" w:hAnsiTheme="majorEastAsia" w:hint="eastAsia"/>
        </w:rPr>
      </w:pPr>
      <w:r w:rsidRPr="00401F5B">
        <w:rPr>
          <w:rFonts w:asciiTheme="majorEastAsia" w:eastAsiaTheme="majorEastAsia" w:hAnsiTheme="majorEastAsia" w:hint="eastAsia"/>
        </w:rPr>
        <w:t>申請のとおり、相違ないことを認定します。</w:t>
      </w:r>
    </w:p>
    <w:p w14:paraId="49C9AF32" w14:textId="3980F9F2" w:rsidR="00F72893" w:rsidRPr="00401F5B" w:rsidRDefault="00F72893" w:rsidP="00401F5B">
      <w:pPr>
        <w:ind w:firstLineChars="200" w:firstLine="420"/>
        <w:rPr>
          <w:rFonts w:asciiTheme="majorEastAsia" w:eastAsiaTheme="majorEastAsia" w:hAnsiTheme="majorEastAsia" w:hint="eastAsia"/>
        </w:rPr>
      </w:pPr>
      <w:r w:rsidRPr="00401F5B">
        <w:rPr>
          <w:rFonts w:asciiTheme="majorEastAsia" w:eastAsiaTheme="majorEastAsia" w:hAnsiTheme="majorEastAsia" w:hint="eastAsia"/>
        </w:rPr>
        <w:t>(注)本認定書の有効期間：　　　　年　　月　　日から　　　　年　　月　　日まで</w:t>
      </w:r>
    </w:p>
    <w:p w14:paraId="36FE6C29" w14:textId="77777777" w:rsidR="00C65F0B" w:rsidRDefault="00C65F0B" w:rsidP="00F72893">
      <w:pPr>
        <w:suppressAutoHyphens/>
        <w:wordWrap w:val="0"/>
        <w:spacing w:line="260" w:lineRule="exact"/>
        <w:ind w:left="420" w:hangingChars="200" w:hanging="420"/>
        <w:jc w:val="left"/>
        <w:textAlignment w:val="baseline"/>
        <w:rPr>
          <w:rFonts w:asciiTheme="majorEastAsia" w:eastAsiaTheme="majorEastAsia" w:hAnsiTheme="majorEastAsia"/>
        </w:rPr>
      </w:pPr>
    </w:p>
    <w:p w14:paraId="67AD4E57" w14:textId="7CA73DE5" w:rsidR="00F72893" w:rsidRPr="00112CBC" w:rsidRDefault="00F72893" w:rsidP="00F72893">
      <w:pPr>
        <w:suppressAutoHyphens/>
        <w:wordWrap w:val="0"/>
        <w:spacing w:line="260" w:lineRule="exact"/>
        <w:ind w:left="420" w:hangingChars="200" w:hanging="420"/>
        <w:jc w:val="left"/>
        <w:textAlignment w:val="baseline"/>
        <w:rPr>
          <w:rFonts w:ascii="ＭＳ ゴシック" w:eastAsia="ＭＳ ゴシック" w:hAnsi="ＭＳ ゴシック" w:hint="eastAsia"/>
          <w:color w:val="000000"/>
          <w:kern w:val="0"/>
        </w:rPr>
      </w:pPr>
      <w:bookmarkStart w:id="1" w:name="_GoBack"/>
      <w:bookmarkEnd w:id="1"/>
      <w:r w:rsidRPr="00401F5B">
        <w:rPr>
          <w:rFonts w:asciiTheme="majorEastAsia" w:eastAsiaTheme="majorEastAsia" w:hAnsiTheme="majorEastAsia" w:hint="eastAsia"/>
        </w:rPr>
        <w:t xml:space="preserve">　　　　　　　　　　　　　　　　　　　　　　　　　</w:t>
      </w:r>
      <w:r w:rsidRPr="00401F5B">
        <w:rPr>
          <w:rFonts w:asciiTheme="majorEastAsia" w:eastAsiaTheme="majorEastAsia" w:hAnsiTheme="majorEastAsia" w:hint="eastAsia"/>
        </w:rPr>
        <w:t xml:space="preserve">認定者名　桑折町長　髙橋　</w:t>
      </w:r>
      <w:r>
        <w:rPr>
          <w:rFonts w:hint="eastAsia"/>
        </w:rPr>
        <w:t>宣博</w:t>
      </w:r>
    </w:p>
    <w:sectPr w:rsidR="00F72893" w:rsidRPr="00112CBC" w:rsidSect="00112CBC">
      <w:pgSz w:w="11906" w:h="16838"/>
      <w:pgMar w:top="1134"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37494" w14:textId="77777777" w:rsidR="00364F97" w:rsidRDefault="00364F97">
      <w:r>
        <w:separator/>
      </w:r>
    </w:p>
  </w:endnote>
  <w:endnote w:type="continuationSeparator" w:id="0">
    <w:p w14:paraId="75780C75" w14:textId="77777777" w:rsidR="00364F97" w:rsidRDefault="0036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AAB55" w14:textId="77777777" w:rsidR="00364F97" w:rsidRDefault="00364F97">
      <w:r>
        <w:separator/>
      </w:r>
    </w:p>
  </w:footnote>
  <w:footnote w:type="continuationSeparator" w:id="0">
    <w:p w14:paraId="2AAA83AB" w14:textId="77777777" w:rsidR="00364F97" w:rsidRDefault="0036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B8E2" w14:textId="69EA1886" w:rsidR="006C1A5D" w:rsidRPr="006C1A5D" w:rsidRDefault="006C1A5D" w:rsidP="00610115">
    <w:pPr>
      <w:pStyle w:val="a4"/>
      <w:ind w:right="120"/>
      <w:jc w:val="right"/>
      <w:rPr>
        <w:color w:val="FF0000"/>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112CBC"/>
    <w:rsid w:val="00167BF3"/>
    <w:rsid w:val="00181483"/>
    <w:rsid w:val="001C21A7"/>
    <w:rsid w:val="00270C9E"/>
    <w:rsid w:val="00364F97"/>
    <w:rsid w:val="003F7FF0"/>
    <w:rsid w:val="00401F5B"/>
    <w:rsid w:val="004B3F86"/>
    <w:rsid w:val="004C72DD"/>
    <w:rsid w:val="00590956"/>
    <w:rsid w:val="005F59CB"/>
    <w:rsid w:val="00610115"/>
    <w:rsid w:val="00624438"/>
    <w:rsid w:val="006518CC"/>
    <w:rsid w:val="0069281D"/>
    <w:rsid w:val="006C17B1"/>
    <w:rsid w:val="006C1A5D"/>
    <w:rsid w:val="00763DAA"/>
    <w:rsid w:val="00782E57"/>
    <w:rsid w:val="008717B6"/>
    <w:rsid w:val="00917282"/>
    <w:rsid w:val="00B960A7"/>
    <w:rsid w:val="00BB5ACC"/>
    <w:rsid w:val="00BB76C7"/>
    <w:rsid w:val="00BF0D18"/>
    <w:rsid w:val="00C209FE"/>
    <w:rsid w:val="00C65F0B"/>
    <w:rsid w:val="00D47BC5"/>
    <w:rsid w:val="00D816FE"/>
    <w:rsid w:val="00EE632F"/>
    <w:rsid w:val="00F72893"/>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D5A6-0D00-4432-BBBF-78EA2413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787</Words>
  <Characters>4490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koori0073 大越嶺</cp:lastModifiedBy>
  <cp:revision>2</cp:revision>
  <cp:lastPrinted>2023-09-25T00:26:00Z</cp:lastPrinted>
  <dcterms:created xsi:type="dcterms:W3CDTF">2023-09-25T00:08:00Z</dcterms:created>
  <dcterms:modified xsi:type="dcterms:W3CDTF">2023-09-25T00:39:00Z</dcterms:modified>
</cp:coreProperties>
</file>